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D2" w:rsidRPr="00536647" w:rsidRDefault="00CF06BF" w:rsidP="00FB0E52">
      <w:pPr>
        <w:pStyle w:val="Corpodeltesto"/>
        <w:jc w:val="center"/>
        <w:rPr>
          <w:b/>
          <w:bCs/>
          <w:szCs w:val="24"/>
        </w:rPr>
      </w:pPr>
      <w:r w:rsidRPr="00CF06BF">
        <w:rPr>
          <w:b/>
          <w:bCs/>
          <w:szCs w:val="24"/>
        </w:rPr>
        <w:t>http://www.linksicilia.it/2014/04/muos-di-niscemi-la-relazione-del-senato/</w:t>
      </w:r>
      <w:r w:rsidR="002306D2" w:rsidRPr="00536647">
        <w:rPr>
          <w:b/>
          <w:bCs/>
          <w:szCs w:val="24"/>
        </w:rPr>
        <w:t>M</w:t>
      </w:r>
      <w:r w:rsidR="004F56F0">
        <w:rPr>
          <w:b/>
          <w:bCs/>
          <w:szCs w:val="24"/>
        </w:rPr>
        <w:t>.</w:t>
      </w:r>
      <w:r w:rsidR="002306D2" w:rsidRPr="00536647">
        <w:rPr>
          <w:b/>
          <w:bCs/>
          <w:szCs w:val="24"/>
        </w:rPr>
        <w:t>U</w:t>
      </w:r>
      <w:r w:rsidR="004F56F0">
        <w:rPr>
          <w:b/>
          <w:bCs/>
          <w:szCs w:val="24"/>
        </w:rPr>
        <w:t>.</w:t>
      </w:r>
      <w:r w:rsidR="002306D2" w:rsidRPr="00536647">
        <w:rPr>
          <w:b/>
          <w:bCs/>
          <w:szCs w:val="24"/>
        </w:rPr>
        <w:t>O</w:t>
      </w:r>
      <w:r w:rsidR="004F56F0">
        <w:rPr>
          <w:b/>
          <w:bCs/>
          <w:szCs w:val="24"/>
        </w:rPr>
        <w:t>.</w:t>
      </w:r>
      <w:r w:rsidR="002306D2" w:rsidRPr="00536647">
        <w:rPr>
          <w:b/>
          <w:bCs/>
          <w:szCs w:val="24"/>
        </w:rPr>
        <w:t>S</w:t>
      </w:r>
      <w:r w:rsidR="004F56F0">
        <w:rPr>
          <w:b/>
          <w:bCs/>
          <w:szCs w:val="24"/>
        </w:rPr>
        <w:t>. (MOBILE USER OBJECTIVE SYSTEM)</w:t>
      </w:r>
    </w:p>
    <w:p w:rsidR="002306D2" w:rsidRDefault="002306D2" w:rsidP="002306D2">
      <w:pPr>
        <w:pStyle w:val="Corpodeltesto"/>
        <w:jc w:val="both"/>
        <w:rPr>
          <w:bCs/>
          <w:szCs w:val="24"/>
        </w:rPr>
      </w:pPr>
    </w:p>
    <w:p w:rsidR="002306D2" w:rsidRDefault="00FB0E5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La 13ma Commissione permanente del  Senato,</w:t>
      </w:r>
    </w:p>
    <w:p w:rsidR="00FB0E52" w:rsidRDefault="00FB0E5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premesso che :</w:t>
      </w:r>
    </w:p>
    <w:p w:rsidR="00904869" w:rsidRDefault="00904869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 il MUOS (</w:t>
      </w:r>
      <w:r>
        <w:rPr>
          <w:bCs/>
          <w:i/>
          <w:szCs w:val="24"/>
        </w:rPr>
        <w:t xml:space="preserve">Mobile </w:t>
      </w:r>
      <w:proofErr w:type="spellStart"/>
      <w:r>
        <w:rPr>
          <w:bCs/>
          <w:i/>
          <w:szCs w:val="24"/>
        </w:rPr>
        <w:t>User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Objective</w:t>
      </w:r>
      <w:proofErr w:type="spellEnd"/>
      <w:r>
        <w:rPr>
          <w:bCs/>
          <w:i/>
          <w:szCs w:val="24"/>
        </w:rPr>
        <w:t xml:space="preserve"> System)</w:t>
      </w:r>
      <w:r>
        <w:rPr>
          <w:bCs/>
          <w:szCs w:val="24"/>
        </w:rPr>
        <w:t xml:space="preserve"> è un sistema si comunicazioni satellitari per fini militari;</w:t>
      </w:r>
    </w:p>
    <w:p w:rsidR="00904869" w:rsidRDefault="00904869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 il sistema  MUOS è stato installato dalla  Marina degli Stati Uniti d'America all'interno</w:t>
      </w:r>
      <w:r w:rsidR="008A401E">
        <w:rPr>
          <w:bCs/>
          <w:szCs w:val="24"/>
        </w:rPr>
        <w:t xml:space="preserve"> della zona A</w:t>
      </w:r>
      <w:r>
        <w:rPr>
          <w:bCs/>
          <w:szCs w:val="24"/>
        </w:rPr>
        <w:t xml:space="preserve"> della Riserva Naturale Orientata "Sughereta di Niscemi", </w:t>
      </w:r>
      <w:r w:rsidR="008A401E">
        <w:rPr>
          <w:bCs/>
          <w:szCs w:val="24"/>
        </w:rPr>
        <w:t xml:space="preserve"> istituita  con Decreto Assessoriale  n. 475 del 25.07.1997 ed affidata in gestione  all'Az</w:t>
      </w:r>
      <w:r w:rsidR="004F56F0">
        <w:rPr>
          <w:bCs/>
          <w:szCs w:val="24"/>
        </w:rPr>
        <w:t>ienda Foreste Demaniali  della R</w:t>
      </w:r>
      <w:r w:rsidR="008A401E">
        <w:rPr>
          <w:bCs/>
          <w:szCs w:val="24"/>
        </w:rPr>
        <w:t xml:space="preserve">egione Siciliana, </w:t>
      </w:r>
      <w:r>
        <w:rPr>
          <w:bCs/>
          <w:szCs w:val="24"/>
        </w:rPr>
        <w:t>sito di importanza comunitaria  (SIC ITA 05007) p</w:t>
      </w:r>
      <w:r w:rsidR="008A401E">
        <w:rPr>
          <w:bCs/>
          <w:szCs w:val="24"/>
        </w:rPr>
        <w:t>resso il Comune di Niscemi (</w:t>
      </w:r>
      <w:proofErr w:type="spellStart"/>
      <w:r w:rsidR="008A401E">
        <w:rPr>
          <w:bCs/>
          <w:szCs w:val="24"/>
        </w:rPr>
        <w:t>CL</w:t>
      </w:r>
      <w:proofErr w:type="spellEnd"/>
      <w:r w:rsidR="008A401E">
        <w:rPr>
          <w:bCs/>
          <w:szCs w:val="24"/>
        </w:rPr>
        <w:t xml:space="preserve">), istituito ai sensi delle Direttive Comunitarie  92/43/CEE e 79/409/CEE, ed area sottoposta a vincolo paesaggistico ai sensi del D. </w:t>
      </w:r>
      <w:proofErr w:type="spellStart"/>
      <w:r w:rsidR="008A401E">
        <w:rPr>
          <w:bCs/>
          <w:szCs w:val="24"/>
        </w:rPr>
        <w:t>l.vo</w:t>
      </w:r>
      <w:proofErr w:type="spellEnd"/>
      <w:r w:rsidR="008A401E">
        <w:rPr>
          <w:bCs/>
          <w:szCs w:val="24"/>
        </w:rPr>
        <w:t xml:space="preserve"> n. 42/2004 (art. 142 co</w:t>
      </w:r>
      <w:proofErr w:type="spellStart"/>
      <w:r w:rsidR="008A401E">
        <w:rPr>
          <w:bCs/>
          <w:szCs w:val="24"/>
        </w:rPr>
        <w:t>.1</w:t>
      </w:r>
      <w:proofErr w:type="spellEnd"/>
      <w:r w:rsidR="008A401E">
        <w:rPr>
          <w:bCs/>
          <w:szCs w:val="24"/>
        </w:rPr>
        <w:t xml:space="preserve"> lett. f) e g);</w:t>
      </w:r>
    </w:p>
    <w:p w:rsidR="00904869" w:rsidRDefault="00904869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E237EB">
        <w:rPr>
          <w:bCs/>
          <w:szCs w:val="24"/>
        </w:rPr>
        <w:t xml:space="preserve"> sullo stesso sito è operante </w:t>
      </w:r>
      <w:r>
        <w:rPr>
          <w:bCs/>
          <w:szCs w:val="24"/>
        </w:rPr>
        <w:t xml:space="preserve"> fin dal 1991  la Stazione  di Trasmissione Radio della Marina Statunitense </w:t>
      </w:r>
      <w:r w:rsidR="00E237EB">
        <w:rPr>
          <w:bCs/>
          <w:szCs w:val="24"/>
        </w:rPr>
        <w:t xml:space="preserve"> (NRTF) ove insistono 44 antenne, di cui 21 operative nella banda di alta frequenza (HF) , </w:t>
      </w:r>
      <w:r w:rsidR="008A401E">
        <w:rPr>
          <w:bCs/>
          <w:szCs w:val="24"/>
        </w:rPr>
        <w:t xml:space="preserve"> 23 </w:t>
      </w:r>
      <w:r w:rsidR="00E237EB">
        <w:rPr>
          <w:bCs/>
          <w:szCs w:val="24"/>
        </w:rPr>
        <w:t xml:space="preserve"> non più utilizzate da sei anni , in attesa della loro definitiva dismissione e 1 antenna  verticale operante </w:t>
      </w:r>
      <w:r w:rsidR="008A401E">
        <w:rPr>
          <w:bCs/>
          <w:szCs w:val="24"/>
        </w:rPr>
        <w:t>alla bassa frequenza (LF);</w:t>
      </w:r>
    </w:p>
    <w:p w:rsidR="00904869" w:rsidRDefault="00904869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l'impianto MUOS </w:t>
      </w:r>
      <w:r w:rsidR="00E237EB">
        <w:rPr>
          <w:bCs/>
          <w:szCs w:val="24"/>
        </w:rPr>
        <w:t xml:space="preserve"> di Niscemi , che rappresenta una delle quattro stazioni di terra  situate in varie parti del mondo (Australia , Hawaii, Virginia)</w:t>
      </w:r>
      <w:r w:rsidR="008A401E">
        <w:rPr>
          <w:bCs/>
          <w:szCs w:val="24"/>
        </w:rPr>
        <w:t xml:space="preserve">, sorge </w:t>
      </w:r>
      <w:r w:rsidR="008A401E">
        <w:rPr>
          <w:bCs/>
          <w:szCs w:val="24"/>
        </w:rPr>
        <w:lastRenderedPageBreak/>
        <w:t xml:space="preserve">a circa 5 Km di distanza dal centro abitato , ed </w:t>
      </w:r>
      <w:r w:rsidR="00E237EB">
        <w:rPr>
          <w:bCs/>
          <w:szCs w:val="24"/>
        </w:rPr>
        <w:t xml:space="preserve"> </w:t>
      </w:r>
      <w:r>
        <w:rPr>
          <w:bCs/>
          <w:szCs w:val="24"/>
        </w:rPr>
        <w:t xml:space="preserve">è costituito da tre </w:t>
      </w:r>
      <w:r w:rsidR="004F56F0">
        <w:rPr>
          <w:bCs/>
          <w:szCs w:val="24"/>
        </w:rPr>
        <w:t>nuove</w:t>
      </w:r>
      <w:r w:rsidR="00E237EB">
        <w:rPr>
          <w:bCs/>
          <w:szCs w:val="24"/>
        </w:rPr>
        <w:t xml:space="preserve"> grandi antenne paraboliche , del diametro di </w:t>
      </w:r>
      <w:proofErr w:type="spellStart"/>
      <w:r w:rsidR="00E237EB">
        <w:rPr>
          <w:bCs/>
          <w:szCs w:val="24"/>
        </w:rPr>
        <w:t>mt</w:t>
      </w:r>
      <w:proofErr w:type="spellEnd"/>
      <w:r w:rsidR="00E237EB">
        <w:rPr>
          <w:bCs/>
          <w:szCs w:val="24"/>
        </w:rPr>
        <w:t xml:space="preserve">. 18,4; altezza del centro antenna sul terreno  </w:t>
      </w:r>
      <w:proofErr w:type="spellStart"/>
      <w:r w:rsidR="00E237EB">
        <w:rPr>
          <w:bCs/>
          <w:szCs w:val="24"/>
        </w:rPr>
        <w:t>mt</w:t>
      </w:r>
      <w:proofErr w:type="spellEnd"/>
      <w:r w:rsidR="00E237EB">
        <w:rPr>
          <w:bCs/>
          <w:szCs w:val="24"/>
        </w:rPr>
        <w:t xml:space="preserve">. 11,2; angolo di elevazione  dell'asse di antenna 17°; guadagno di antenna  71,4 </w:t>
      </w:r>
      <w:proofErr w:type="spellStart"/>
      <w:r w:rsidR="00E237EB">
        <w:rPr>
          <w:bCs/>
          <w:szCs w:val="24"/>
        </w:rPr>
        <w:t>dBi</w:t>
      </w:r>
      <w:proofErr w:type="spellEnd"/>
      <w:r w:rsidR="00E237EB">
        <w:rPr>
          <w:bCs/>
          <w:szCs w:val="24"/>
        </w:rPr>
        <w:t>, e di due antenne elicoidal</w:t>
      </w:r>
      <w:r w:rsidR="00C45C5B">
        <w:rPr>
          <w:bCs/>
          <w:szCs w:val="24"/>
        </w:rPr>
        <w:t>i  di pochi metri di lunghezza;</w:t>
      </w:r>
    </w:p>
    <w:p w:rsidR="00C45C5B" w:rsidRDefault="00C45C5B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il territorio di Niscemi ricade , insieme ai comuni di Gela e di </w:t>
      </w:r>
      <w:proofErr w:type="spellStart"/>
      <w:r>
        <w:rPr>
          <w:bCs/>
          <w:szCs w:val="24"/>
        </w:rPr>
        <w:t>Butera</w:t>
      </w:r>
      <w:proofErr w:type="spellEnd"/>
      <w:r>
        <w:rPr>
          <w:bCs/>
          <w:szCs w:val="24"/>
        </w:rPr>
        <w:t xml:space="preserve"> in un'area "ad elevato  </w:t>
      </w:r>
      <w:proofErr w:type="spellStart"/>
      <w:r>
        <w:rPr>
          <w:bCs/>
          <w:szCs w:val="24"/>
        </w:rPr>
        <w:t>richio</w:t>
      </w:r>
      <w:proofErr w:type="spellEnd"/>
      <w:r>
        <w:rPr>
          <w:bCs/>
          <w:szCs w:val="24"/>
        </w:rPr>
        <w:t xml:space="preserve"> di crisi ambientale", dichiarata  con deliberazione del Consiglio dei Ministri del 30 novembre 1990 ai sensi dell'art. 7 della legge n. 349 del 08.07.1986, come modificato dall'art. 6  della legge n. 305 del 28.08.1989, a causa della presenza del complesso industriale Petrolchimico di Gela che  ospita , tra l'altro una  Raffineria  e una Centrale Termo-elettrica (CTE) , autorizzata (unico caso in Italia)  all'incene</w:t>
      </w:r>
      <w:r w:rsidR="00DF3F6C">
        <w:rPr>
          <w:bCs/>
          <w:szCs w:val="24"/>
        </w:rPr>
        <w:t xml:space="preserve">rimento di </w:t>
      </w:r>
      <w:proofErr w:type="spellStart"/>
      <w:r w:rsidR="00DF3F6C">
        <w:rPr>
          <w:bCs/>
          <w:szCs w:val="24"/>
        </w:rPr>
        <w:t>pet-coke</w:t>
      </w:r>
      <w:proofErr w:type="spellEnd"/>
      <w:r w:rsidR="00DF3F6C">
        <w:rPr>
          <w:bCs/>
          <w:szCs w:val="24"/>
        </w:rPr>
        <w:t xml:space="preserve">  (</w:t>
      </w:r>
      <w:proofErr w:type="spellStart"/>
      <w:r w:rsidR="00DF3F6C">
        <w:rPr>
          <w:bCs/>
          <w:szCs w:val="24"/>
        </w:rPr>
        <w:t>DL</w:t>
      </w:r>
      <w:proofErr w:type="spellEnd"/>
      <w:r w:rsidR="00DF3F6C">
        <w:rPr>
          <w:bCs/>
          <w:szCs w:val="24"/>
        </w:rPr>
        <w:t xml:space="preserve"> n. 22/2002);</w:t>
      </w:r>
    </w:p>
    <w:p w:rsidR="00904869" w:rsidRPr="00904869" w:rsidRDefault="00904869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 l'installazione del sistema MUOS si è conclusa in data 27.01.2014, ma l'impianto non è ancora funzionante;</w:t>
      </w:r>
    </w:p>
    <w:p w:rsidR="00A366A5" w:rsidRDefault="00FB0E5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2306D2" w:rsidRPr="00E51876">
        <w:rPr>
          <w:bCs/>
          <w:szCs w:val="24"/>
        </w:rPr>
        <w:t xml:space="preserve">la vicenda del </w:t>
      </w:r>
      <w:r w:rsidR="00A366A5">
        <w:rPr>
          <w:bCs/>
          <w:szCs w:val="24"/>
        </w:rPr>
        <w:t>MUOS di Niscemi ,</w:t>
      </w:r>
      <w:r w:rsidR="002306D2">
        <w:rPr>
          <w:bCs/>
          <w:szCs w:val="24"/>
        </w:rPr>
        <w:t xml:space="preserve"> non è solamente una questione siciliana, dal momento che investe  i rapporti con gli Stati Uniti e quindi coinvolge a p</w:t>
      </w:r>
      <w:r w:rsidR="00A366A5">
        <w:rPr>
          <w:bCs/>
          <w:szCs w:val="24"/>
        </w:rPr>
        <w:t>ieno titolo lo Stato Italiano;</w:t>
      </w:r>
    </w:p>
    <w:p w:rsidR="00DF3F6C" w:rsidRDefault="00A366A5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 negli anni pregressi  sono state sollevate  molte preoccupazioni  in merito ai possibili effetti del MUOS sull'ambiente  e sulla salute  della popolazione residente, tanto da sfociare in fenomeni di psicosi collettiva e determinare un vero e proprio danno esistenziale</w:t>
      </w:r>
      <w:r w:rsidR="00C45C5B">
        <w:rPr>
          <w:bCs/>
          <w:szCs w:val="24"/>
        </w:rPr>
        <w:t>;</w:t>
      </w:r>
      <w:r>
        <w:rPr>
          <w:bCs/>
          <w:szCs w:val="24"/>
        </w:rPr>
        <w:t xml:space="preserve">  </w:t>
      </w:r>
    </w:p>
    <w:p w:rsidR="00FB0E52" w:rsidRDefault="00DF3F6C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lastRenderedPageBreak/>
        <w:t>- nel territorio sono sorti comitati   "NO MUOS" , di opposizione alla realizzazione e operatività dell'impianto  che hanno condotto anche battaglie giudiziarie presso i Tribunali  penali e amministrativi</w:t>
      </w:r>
      <w:r w:rsidR="002306D2">
        <w:rPr>
          <w:bCs/>
          <w:szCs w:val="24"/>
        </w:rPr>
        <w:t xml:space="preserve"> , </w:t>
      </w:r>
      <w:proofErr w:type="spellStart"/>
      <w:r>
        <w:rPr>
          <w:bCs/>
          <w:szCs w:val="24"/>
        </w:rPr>
        <w:t>talchè</w:t>
      </w:r>
      <w:proofErr w:type="spellEnd"/>
      <w:r>
        <w:rPr>
          <w:bCs/>
          <w:szCs w:val="24"/>
        </w:rPr>
        <w:t xml:space="preserve"> la procedura burocratica che sottende il MUOS è stata costellata di </w:t>
      </w:r>
      <w:r w:rsidR="002306D2">
        <w:rPr>
          <w:bCs/>
          <w:szCs w:val="24"/>
        </w:rPr>
        <w:t xml:space="preserve"> pareri scientifici</w:t>
      </w:r>
      <w:r>
        <w:rPr>
          <w:bCs/>
          <w:szCs w:val="24"/>
        </w:rPr>
        <w:t xml:space="preserve"> contrastanti </w:t>
      </w:r>
      <w:r w:rsidR="002306D2">
        <w:rPr>
          <w:bCs/>
          <w:szCs w:val="24"/>
        </w:rPr>
        <w:t xml:space="preserve">, provvedimenti </w:t>
      </w:r>
      <w:proofErr w:type="spellStart"/>
      <w:r w:rsidR="002306D2">
        <w:rPr>
          <w:bCs/>
          <w:szCs w:val="24"/>
        </w:rPr>
        <w:t>aut</w:t>
      </w:r>
      <w:r w:rsidR="00FB0E52">
        <w:rPr>
          <w:bCs/>
          <w:szCs w:val="24"/>
        </w:rPr>
        <w:t>orizzatori</w:t>
      </w:r>
      <w:proofErr w:type="spellEnd"/>
      <w:r w:rsidR="00FB0E52">
        <w:rPr>
          <w:bCs/>
          <w:szCs w:val="24"/>
        </w:rPr>
        <w:t xml:space="preserve"> e successive revoche;</w:t>
      </w:r>
      <w:r w:rsidR="002306D2">
        <w:rPr>
          <w:bCs/>
          <w:szCs w:val="24"/>
        </w:rPr>
        <w:t xml:space="preserve"> </w:t>
      </w:r>
    </w:p>
    <w:p w:rsidR="00FB0E52" w:rsidRDefault="00FB0E5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2306D2">
        <w:rPr>
          <w:bCs/>
          <w:szCs w:val="24"/>
        </w:rPr>
        <w:t>spesso le popolazioni  siciliane interessate hanno sentito  la mancanza di una tutela vera  da parte dello Stato Italiano</w:t>
      </w:r>
      <w:r w:rsidR="00DF3F6C">
        <w:rPr>
          <w:bCs/>
          <w:szCs w:val="24"/>
        </w:rPr>
        <w:t xml:space="preserve"> , lamentando la carenza  di un </w:t>
      </w:r>
      <w:r w:rsidR="002306D2">
        <w:rPr>
          <w:bCs/>
          <w:szCs w:val="24"/>
        </w:rPr>
        <w:t xml:space="preserve">accertamento scientifico serio sul reale impatto  sull'ambiente e sulla salute della </w:t>
      </w:r>
      <w:r w:rsidR="00DF3F6C">
        <w:rPr>
          <w:bCs/>
          <w:szCs w:val="24"/>
        </w:rPr>
        <w:t xml:space="preserve">popolazione del </w:t>
      </w:r>
      <w:r>
        <w:rPr>
          <w:bCs/>
          <w:szCs w:val="24"/>
        </w:rPr>
        <w:t xml:space="preserve"> </w:t>
      </w:r>
      <w:r w:rsidR="002306D2">
        <w:rPr>
          <w:bCs/>
          <w:szCs w:val="24"/>
        </w:rPr>
        <w:t xml:space="preserve"> sistema d</w:t>
      </w:r>
      <w:r>
        <w:rPr>
          <w:bCs/>
          <w:szCs w:val="24"/>
        </w:rPr>
        <w:t>i telecomunicazioni satellitare;</w:t>
      </w:r>
    </w:p>
    <w:p w:rsidR="00FB0E52" w:rsidRDefault="00FB0E5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2306D2">
        <w:rPr>
          <w:bCs/>
          <w:szCs w:val="24"/>
        </w:rPr>
        <w:t xml:space="preserve"> che</w:t>
      </w:r>
      <w:r w:rsidR="00DF3F6C">
        <w:rPr>
          <w:bCs/>
          <w:szCs w:val="24"/>
        </w:rPr>
        <w:t xml:space="preserve"> le relazioni scientifiche a nostra disposizione </w:t>
      </w:r>
      <w:r w:rsidR="007D1706">
        <w:rPr>
          <w:bCs/>
          <w:szCs w:val="24"/>
        </w:rPr>
        <w:t xml:space="preserve"> non sono pervenute ad un pronunciamento univoco e certo sulla innocuità o meno del sistema MUOS. Infatti d</w:t>
      </w:r>
      <w:r w:rsidR="002306D2">
        <w:rPr>
          <w:bCs/>
          <w:szCs w:val="24"/>
        </w:rPr>
        <w:t>a un lato abbiamo le relazioni dell'ISPRA,</w:t>
      </w:r>
      <w:r w:rsidR="007D1706">
        <w:rPr>
          <w:bCs/>
          <w:szCs w:val="24"/>
        </w:rPr>
        <w:t xml:space="preserve"> e dell'Istituto Superiore di Sanità, </w:t>
      </w:r>
      <w:r w:rsidR="002306D2">
        <w:rPr>
          <w:bCs/>
          <w:szCs w:val="24"/>
        </w:rPr>
        <w:t xml:space="preserve"> dall'altro quelle delle degli esperti del Politecnico di Torino , dall'altra ancora  i consulenti tecnici del Tribunale Ammin</w:t>
      </w:r>
      <w:r w:rsidR="007D1706">
        <w:rPr>
          <w:bCs/>
          <w:szCs w:val="24"/>
        </w:rPr>
        <w:t>istrativo Regionale  di Palermo;</w:t>
      </w:r>
    </w:p>
    <w:p w:rsidR="00FB0E52" w:rsidRDefault="00FB0E52" w:rsidP="002306D2">
      <w:pPr>
        <w:pStyle w:val="Corpodeltesto"/>
        <w:jc w:val="both"/>
        <w:rPr>
          <w:bCs/>
          <w:color w:val="4F81BD" w:themeColor="accent1"/>
          <w:szCs w:val="24"/>
        </w:rPr>
      </w:pPr>
      <w:r>
        <w:rPr>
          <w:bCs/>
          <w:szCs w:val="24"/>
        </w:rPr>
        <w:t xml:space="preserve">- che lo </w:t>
      </w:r>
      <w:r w:rsidR="002306D2">
        <w:rPr>
          <w:bCs/>
          <w:szCs w:val="24"/>
        </w:rPr>
        <w:t xml:space="preserve"> Stato  deve porsi il problema di rassicurare le popolazioni</w:t>
      </w:r>
      <w:r>
        <w:rPr>
          <w:bCs/>
          <w:szCs w:val="24"/>
        </w:rPr>
        <w:t xml:space="preserve"> </w:t>
      </w:r>
      <w:r w:rsidR="007D1706">
        <w:rPr>
          <w:bCs/>
          <w:szCs w:val="24"/>
        </w:rPr>
        <w:t xml:space="preserve"> interessate </w:t>
      </w:r>
      <w:r>
        <w:rPr>
          <w:bCs/>
          <w:szCs w:val="24"/>
        </w:rPr>
        <w:t>in ordine al fatto che  la salute</w:t>
      </w:r>
      <w:r w:rsidR="007D1706">
        <w:rPr>
          <w:bCs/>
          <w:szCs w:val="24"/>
        </w:rPr>
        <w:t xml:space="preserve"> è un bene prioritario, non negoziabile</w:t>
      </w:r>
      <w:r>
        <w:rPr>
          <w:bCs/>
          <w:szCs w:val="24"/>
        </w:rPr>
        <w:t>;</w:t>
      </w:r>
    </w:p>
    <w:p w:rsidR="00DB7508" w:rsidRDefault="00FB0E52" w:rsidP="002306D2">
      <w:pPr>
        <w:pStyle w:val="Corpodeltesto"/>
        <w:jc w:val="both"/>
        <w:rPr>
          <w:b/>
          <w:bCs/>
          <w:szCs w:val="24"/>
        </w:rPr>
      </w:pPr>
      <w:r w:rsidRPr="008032B8">
        <w:rPr>
          <w:bCs/>
          <w:szCs w:val="24"/>
        </w:rPr>
        <w:t xml:space="preserve">- </w:t>
      </w:r>
      <w:r w:rsidR="00DB7508" w:rsidRPr="008032B8">
        <w:rPr>
          <w:bCs/>
          <w:szCs w:val="24"/>
        </w:rPr>
        <w:t xml:space="preserve">che </w:t>
      </w:r>
      <w:r w:rsidR="004C5047" w:rsidRPr="008032B8">
        <w:rPr>
          <w:bCs/>
          <w:szCs w:val="24"/>
        </w:rPr>
        <w:t xml:space="preserve">  </w:t>
      </w:r>
      <w:r w:rsidR="002306D2" w:rsidRPr="008032B8">
        <w:rPr>
          <w:bCs/>
          <w:szCs w:val="24"/>
        </w:rPr>
        <w:t xml:space="preserve">in presenza di pareri scientifici contrastanti </w:t>
      </w:r>
      <w:r w:rsidR="004C5047" w:rsidRPr="008032B8">
        <w:rPr>
          <w:bCs/>
          <w:szCs w:val="24"/>
        </w:rPr>
        <w:t>,</w:t>
      </w:r>
      <w:r w:rsidR="007D1706" w:rsidRPr="008032B8">
        <w:rPr>
          <w:bCs/>
          <w:szCs w:val="24"/>
        </w:rPr>
        <w:t xml:space="preserve"> è necessario </w:t>
      </w:r>
      <w:r w:rsidR="00EE2EBA" w:rsidRPr="008032B8">
        <w:rPr>
          <w:bCs/>
          <w:szCs w:val="24"/>
        </w:rPr>
        <w:t xml:space="preserve"> ri</w:t>
      </w:r>
      <w:r w:rsidR="007D1706" w:rsidRPr="008032B8">
        <w:rPr>
          <w:bCs/>
          <w:szCs w:val="24"/>
        </w:rPr>
        <w:t>chiedere chiarimenti e</w:t>
      </w:r>
      <w:r w:rsidR="00EE2EBA" w:rsidRPr="008032B8">
        <w:rPr>
          <w:bCs/>
          <w:szCs w:val="24"/>
        </w:rPr>
        <w:t xml:space="preserve"> approfondimenti, </w:t>
      </w:r>
      <w:r w:rsidR="002306D2" w:rsidRPr="008032B8">
        <w:rPr>
          <w:bCs/>
          <w:szCs w:val="24"/>
        </w:rPr>
        <w:t xml:space="preserve">mettendo insieme </w:t>
      </w:r>
      <w:r w:rsidR="007D1706" w:rsidRPr="008032B8">
        <w:rPr>
          <w:bCs/>
          <w:szCs w:val="24"/>
        </w:rPr>
        <w:t xml:space="preserve">gli esperti che già hanno lavorato  sull'argomento </w:t>
      </w:r>
      <w:r w:rsidR="002306D2" w:rsidRPr="008032B8">
        <w:rPr>
          <w:bCs/>
          <w:szCs w:val="24"/>
        </w:rPr>
        <w:t xml:space="preserve"> per un confronto più articolato </w:t>
      </w:r>
      <w:r w:rsidR="00EE2EBA" w:rsidRPr="008032B8">
        <w:rPr>
          <w:bCs/>
          <w:szCs w:val="24"/>
        </w:rPr>
        <w:t xml:space="preserve">. </w:t>
      </w:r>
      <w:r w:rsidR="00CD6DF6" w:rsidRPr="008032B8">
        <w:rPr>
          <w:bCs/>
          <w:szCs w:val="24"/>
        </w:rPr>
        <w:t xml:space="preserve">Questo comportamento </w:t>
      </w:r>
      <w:r w:rsidR="00EE2EBA" w:rsidRPr="008032B8">
        <w:rPr>
          <w:bCs/>
          <w:szCs w:val="24"/>
        </w:rPr>
        <w:t xml:space="preserve">, peraltro, integra </w:t>
      </w:r>
      <w:r w:rsidR="00CD6DF6" w:rsidRPr="008032B8">
        <w:rPr>
          <w:bCs/>
          <w:szCs w:val="24"/>
        </w:rPr>
        <w:t xml:space="preserve"> proprio l'applicazione del "</w:t>
      </w:r>
      <w:r w:rsidR="002306D2" w:rsidRPr="008032B8">
        <w:rPr>
          <w:b/>
          <w:bCs/>
          <w:szCs w:val="24"/>
        </w:rPr>
        <w:t xml:space="preserve"> principio di</w:t>
      </w:r>
      <w:r w:rsidR="002306D2" w:rsidRPr="0047683A">
        <w:rPr>
          <w:b/>
          <w:bCs/>
          <w:szCs w:val="24"/>
        </w:rPr>
        <w:t xml:space="preserve"> </w:t>
      </w:r>
      <w:r w:rsidR="002306D2" w:rsidRPr="0047683A">
        <w:rPr>
          <w:b/>
          <w:bCs/>
          <w:szCs w:val="24"/>
        </w:rPr>
        <w:lastRenderedPageBreak/>
        <w:t>precauzione "</w:t>
      </w:r>
      <w:r w:rsidR="00CD6DF6">
        <w:rPr>
          <w:bCs/>
          <w:szCs w:val="24"/>
        </w:rPr>
        <w:t xml:space="preserve"> , cosa che </w:t>
      </w:r>
      <w:r w:rsidR="002306D2">
        <w:rPr>
          <w:bCs/>
          <w:szCs w:val="24"/>
        </w:rPr>
        <w:t xml:space="preserve"> ci viene suggerita dalla stessa  </w:t>
      </w:r>
      <w:r w:rsidR="002306D2" w:rsidRPr="00486322">
        <w:rPr>
          <w:b/>
          <w:bCs/>
          <w:szCs w:val="24"/>
        </w:rPr>
        <w:t>direttiva comunitaria 92/43 /CEE art, 6,</w:t>
      </w:r>
      <w:r w:rsidR="002306D2">
        <w:rPr>
          <w:bCs/>
          <w:szCs w:val="24"/>
        </w:rPr>
        <w:t xml:space="preserve"> a mente  della quale  il principio va impiegato </w:t>
      </w:r>
      <w:r w:rsidR="002306D2" w:rsidRPr="00486322">
        <w:rPr>
          <w:b/>
          <w:bCs/>
          <w:szCs w:val="24"/>
        </w:rPr>
        <w:t>"nel caso in cui i dati scientifici non permettano una</w:t>
      </w:r>
      <w:r w:rsidR="007D1706">
        <w:rPr>
          <w:b/>
          <w:bCs/>
          <w:szCs w:val="24"/>
        </w:rPr>
        <w:t xml:space="preserve"> </w:t>
      </w:r>
      <w:r w:rsidR="002306D2" w:rsidRPr="00486322">
        <w:rPr>
          <w:b/>
          <w:bCs/>
          <w:szCs w:val="24"/>
        </w:rPr>
        <w:t xml:space="preserve"> valutazione completa del rischio</w:t>
      </w:r>
      <w:r w:rsidR="00DB7508">
        <w:rPr>
          <w:b/>
          <w:bCs/>
          <w:szCs w:val="24"/>
        </w:rPr>
        <w:t>;</w:t>
      </w:r>
    </w:p>
    <w:p w:rsidR="002306D2" w:rsidRDefault="00227B8D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che </w:t>
      </w:r>
      <w:r w:rsidR="002306D2">
        <w:rPr>
          <w:bCs/>
          <w:szCs w:val="24"/>
        </w:rPr>
        <w:t>di fronte  a una questione scientificamente  contro</w:t>
      </w:r>
      <w:r>
        <w:rPr>
          <w:bCs/>
          <w:szCs w:val="24"/>
        </w:rPr>
        <w:t xml:space="preserve">versa è assolutamente necessario  porre in essere tutte le azioni e gli sforzi per </w:t>
      </w:r>
      <w:r w:rsidR="002306D2">
        <w:rPr>
          <w:bCs/>
          <w:szCs w:val="24"/>
        </w:rPr>
        <w:t xml:space="preserve"> approdare  ad un pronunciamento  di certezza scientifica che ci permetta di escludere ragione</w:t>
      </w:r>
      <w:r>
        <w:rPr>
          <w:bCs/>
          <w:szCs w:val="24"/>
        </w:rPr>
        <w:t>volmente  la presenza di rischi;</w:t>
      </w:r>
    </w:p>
    <w:p w:rsidR="00227B8D" w:rsidRDefault="00227B8D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 la 13ma Commissione Ambiente  Senato, unitamente alla 12ma Commissione Igiene e Sanità</w:t>
      </w:r>
      <w:r w:rsidR="00BF6040">
        <w:rPr>
          <w:bCs/>
          <w:szCs w:val="24"/>
        </w:rPr>
        <w:t xml:space="preserve"> Senato  ha  svolto  diverse audizioni  nel corso delle quali ha assunto  tutta la documentazione utile  al fine  di tracciare un quadro il più chiaro possibile dal punto di vista scientifico; </w:t>
      </w:r>
    </w:p>
    <w:p w:rsidR="005B0F38" w:rsidRDefault="00CD6DF6" w:rsidP="002306D2">
      <w:pPr>
        <w:pStyle w:val="Corpodeltesto"/>
        <w:jc w:val="both"/>
        <w:rPr>
          <w:bCs/>
          <w:szCs w:val="24"/>
        </w:rPr>
      </w:pPr>
      <w:r w:rsidRPr="004E2E9E">
        <w:rPr>
          <w:bCs/>
          <w:szCs w:val="24"/>
        </w:rPr>
        <w:t xml:space="preserve"> </w:t>
      </w:r>
      <w:r w:rsidR="00BF6040">
        <w:rPr>
          <w:bCs/>
          <w:szCs w:val="24"/>
        </w:rPr>
        <w:t>- dalle relazioni</w:t>
      </w:r>
      <w:r w:rsidR="005B0F38">
        <w:rPr>
          <w:bCs/>
          <w:szCs w:val="24"/>
        </w:rPr>
        <w:t xml:space="preserve"> e dai pareri acquisiti  emerge la seguente considerazione</w:t>
      </w:r>
      <w:r w:rsidR="00BF6040">
        <w:rPr>
          <w:bCs/>
          <w:szCs w:val="24"/>
        </w:rPr>
        <w:t>:  vanno considerati separatamente gli impatti sull'ambiente e la salute umana  derivanti dall</w:t>
      </w:r>
      <w:r w:rsidR="005B0F38">
        <w:rPr>
          <w:bCs/>
          <w:szCs w:val="24"/>
        </w:rPr>
        <w:t xml:space="preserve">a situazione ambientale in cui versa nell'attualità il territorio di Niscemi  (e quindi  considerare le </w:t>
      </w:r>
      <w:r w:rsidR="00BF6040">
        <w:rPr>
          <w:bCs/>
          <w:szCs w:val="24"/>
        </w:rPr>
        <w:t xml:space="preserve"> Antenne esistenti ed operanti fin dal 1991</w:t>
      </w:r>
      <w:r w:rsidR="005B0F38">
        <w:rPr>
          <w:bCs/>
          <w:szCs w:val="24"/>
        </w:rPr>
        <w:t xml:space="preserve"> </w:t>
      </w:r>
      <w:proofErr w:type="spellStart"/>
      <w:r w:rsidR="005B0F38">
        <w:rPr>
          <w:bCs/>
          <w:szCs w:val="24"/>
        </w:rPr>
        <w:t>nonchè</w:t>
      </w:r>
      <w:proofErr w:type="spellEnd"/>
      <w:r w:rsidR="005B0F38">
        <w:rPr>
          <w:bCs/>
          <w:szCs w:val="24"/>
        </w:rPr>
        <w:t xml:space="preserve"> gli effetti inquinanti dello stabilimento petrolchimico di Gela e della Centrale termoelettrica a </w:t>
      </w:r>
      <w:proofErr w:type="spellStart"/>
      <w:r w:rsidR="005B0F38">
        <w:rPr>
          <w:bCs/>
          <w:szCs w:val="24"/>
        </w:rPr>
        <w:t>pet-coke</w:t>
      </w:r>
      <w:proofErr w:type="spellEnd"/>
      <w:r w:rsidR="005B0F38">
        <w:rPr>
          <w:bCs/>
          <w:szCs w:val="24"/>
        </w:rPr>
        <w:t>),</w:t>
      </w:r>
      <w:r w:rsidR="00BF6040">
        <w:rPr>
          <w:bCs/>
          <w:szCs w:val="24"/>
        </w:rPr>
        <w:t xml:space="preserve"> </w:t>
      </w:r>
      <w:r w:rsidR="005B0F38">
        <w:rPr>
          <w:bCs/>
          <w:szCs w:val="24"/>
        </w:rPr>
        <w:t xml:space="preserve"> e gli impatti che il sistema MUOS potrebbe determinare in futuro una volta entrato in funzione. E quindi procedendo analiticamente: </w:t>
      </w:r>
    </w:p>
    <w:p w:rsidR="005B0F38" w:rsidRPr="006559A2" w:rsidRDefault="00DB7508" w:rsidP="005B0F38">
      <w:pPr>
        <w:pStyle w:val="Corpodeltesto"/>
        <w:jc w:val="both"/>
        <w:rPr>
          <w:bCs/>
          <w:szCs w:val="24"/>
        </w:rPr>
      </w:pPr>
      <w:r w:rsidRPr="004E2E9E">
        <w:rPr>
          <w:bCs/>
          <w:szCs w:val="24"/>
        </w:rPr>
        <w:t xml:space="preserve">1)  </w:t>
      </w:r>
      <w:r w:rsidR="00CD6DF6" w:rsidRPr="004E2E9E">
        <w:rPr>
          <w:bCs/>
          <w:szCs w:val="24"/>
        </w:rPr>
        <w:t xml:space="preserve"> </w:t>
      </w:r>
      <w:r w:rsidR="00CD6DF6" w:rsidRPr="004E2E9E">
        <w:rPr>
          <w:b/>
          <w:bCs/>
          <w:szCs w:val="24"/>
        </w:rPr>
        <w:t>ANTENNE ESISTENTI</w:t>
      </w:r>
      <w:r w:rsidR="00CD6DF6" w:rsidRPr="004E2E9E">
        <w:rPr>
          <w:bCs/>
          <w:szCs w:val="24"/>
        </w:rPr>
        <w:t xml:space="preserve">: </w:t>
      </w:r>
      <w:r w:rsidRPr="004E2E9E">
        <w:rPr>
          <w:bCs/>
          <w:szCs w:val="24"/>
        </w:rPr>
        <w:t>Sul sito insis</w:t>
      </w:r>
      <w:r w:rsidR="005B0F38">
        <w:rPr>
          <w:bCs/>
          <w:szCs w:val="24"/>
        </w:rPr>
        <w:t>tono fin dall'anno 1991 ,  n. 44</w:t>
      </w:r>
      <w:r w:rsidRPr="004E2E9E">
        <w:rPr>
          <w:bCs/>
          <w:szCs w:val="24"/>
        </w:rPr>
        <w:t xml:space="preserve"> Antenne</w:t>
      </w:r>
      <w:r w:rsidR="005B0F38">
        <w:rPr>
          <w:bCs/>
          <w:szCs w:val="24"/>
        </w:rPr>
        <w:t xml:space="preserve"> verticali , delle quali solo 21</w:t>
      </w:r>
      <w:r w:rsidRPr="004E2E9E">
        <w:rPr>
          <w:bCs/>
          <w:szCs w:val="24"/>
        </w:rPr>
        <w:t xml:space="preserve"> operative nella banda di alta </w:t>
      </w:r>
      <w:r w:rsidRPr="004E2E9E">
        <w:rPr>
          <w:bCs/>
          <w:szCs w:val="24"/>
        </w:rPr>
        <w:lastRenderedPageBreak/>
        <w:t>frequenza , ed una verticale  operante alla bassa frequenza (LF).</w:t>
      </w:r>
      <w:r w:rsidR="00CD6DF6" w:rsidRPr="004E2E9E">
        <w:rPr>
          <w:bCs/>
          <w:szCs w:val="24"/>
        </w:rPr>
        <w:t xml:space="preserve"> </w:t>
      </w:r>
      <w:r w:rsidR="005B0F38">
        <w:rPr>
          <w:bCs/>
          <w:szCs w:val="24"/>
        </w:rPr>
        <w:t xml:space="preserve"> L' Istituto Superiore di Sanità, sulla base dei dati disponibili, compresi  i risultati dell'indagine ambientale eseguite dall'ISPRA in relazione ai livelli di esposizione ai campi elettromagnetici generati dalle antenne attualmente attive presso  la stazione NRTF, ha effettuato </w:t>
      </w:r>
      <w:r w:rsidR="007F0122">
        <w:rPr>
          <w:bCs/>
          <w:szCs w:val="24"/>
        </w:rPr>
        <w:t xml:space="preserve">stime di livelli di esposizione  ai campi elettromagnetici che le nuove antenne  paraboliche aggiungerebbero all'esistente ai fini della valutazione dell'impatto sanitario  derivante dal sistema MUOS. Per quanto riguarda gli effetti a lungo termine dei campi elettromagnetici (non ancora accertati) , l'Istituto Superiore di Sanità si è attenuta ad una valutazione previsionale  ispirata al principio di precauzione. Dalla relazione dell'ISS emerge , infatti che </w:t>
      </w:r>
      <w:r w:rsidR="007F0122" w:rsidRPr="006559A2">
        <w:rPr>
          <w:bCs/>
          <w:i/>
          <w:szCs w:val="24"/>
        </w:rPr>
        <w:t>gli unici effetti  sanitari diretti dei campi magnetici scientificamente accertati, sono quelli a</w:t>
      </w:r>
      <w:r w:rsidR="007F0122">
        <w:rPr>
          <w:bCs/>
          <w:szCs w:val="24"/>
        </w:rPr>
        <w:t xml:space="preserve"> </w:t>
      </w:r>
      <w:r w:rsidR="007F0122" w:rsidRPr="006559A2">
        <w:rPr>
          <w:bCs/>
          <w:i/>
          <w:szCs w:val="24"/>
        </w:rPr>
        <w:t>breve termine</w:t>
      </w:r>
      <w:r w:rsidR="007F0122">
        <w:rPr>
          <w:bCs/>
          <w:szCs w:val="24"/>
        </w:rPr>
        <w:t>. I loro meccanismi risulterebbero ben compresi , tanto da permettere un sistema di protezione della salute umana sul quale esiste un vasto consenso della comunità scientifica internazionale. Sugli effetti sanitari  a lungo termine dei campi elettromagnetici , la relazione dell'ISS</w:t>
      </w:r>
      <w:r w:rsidR="006559A2">
        <w:rPr>
          <w:bCs/>
          <w:szCs w:val="24"/>
        </w:rPr>
        <w:t xml:space="preserve"> afferma  che </w:t>
      </w:r>
      <w:r w:rsidR="006559A2" w:rsidRPr="006559A2">
        <w:rPr>
          <w:bCs/>
          <w:i/>
          <w:szCs w:val="24"/>
        </w:rPr>
        <w:t>tali effetti non sono stati accertati dalla ricerca scientifica</w:t>
      </w:r>
      <w:r w:rsidR="006559A2">
        <w:rPr>
          <w:bCs/>
          <w:szCs w:val="24"/>
        </w:rPr>
        <w:t xml:space="preserve"> , che </w:t>
      </w:r>
      <w:r w:rsidR="006559A2" w:rsidRPr="006559A2">
        <w:rPr>
          <w:bCs/>
          <w:i/>
          <w:szCs w:val="24"/>
        </w:rPr>
        <w:t xml:space="preserve">i possibili meccanismi di interazione  tra campi e sistemi biologici alla base di questi effetti sono ancora ignoti </w:t>
      </w:r>
      <w:r w:rsidR="006559A2" w:rsidRPr="006559A2">
        <w:rPr>
          <w:bCs/>
          <w:szCs w:val="24"/>
        </w:rPr>
        <w:t xml:space="preserve">e che </w:t>
      </w:r>
      <w:r w:rsidR="006559A2">
        <w:rPr>
          <w:bCs/>
          <w:szCs w:val="24"/>
        </w:rPr>
        <w:t xml:space="preserve"> </w:t>
      </w:r>
      <w:r w:rsidR="006559A2" w:rsidRPr="006559A2">
        <w:rPr>
          <w:bCs/>
          <w:i/>
          <w:szCs w:val="24"/>
        </w:rPr>
        <w:t>la loro natura stessa è indeterminata, spaziando da un aumentato rischio di contrarre diverse patologie tumorali a un possibile ruolo nell'induzione di patologie non tumorali di varia natura.</w:t>
      </w:r>
      <w:r w:rsidR="006559A2">
        <w:rPr>
          <w:bCs/>
          <w:szCs w:val="24"/>
        </w:rPr>
        <w:t xml:space="preserve"> Emerge , inoltre</w:t>
      </w:r>
      <w:r w:rsidR="00AB2D31">
        <w:rPr>
          <w:bCs/>
          <w:szCs w:val="24"/>
        </w:rPr>
        <w:t xml:space="preserve">, </w:t>
      </w:r>
      <w:r w:rsidR="006559A2">
        <w:rPr>
          <w:bCs/>
          <w:szCs w:val="24"/>
        </w:rPr>
        <w:t xml:space="preserve"> che nella valutazione  dei livelli </w:t>
      </w:r>
      <w:r w:rsidR="006559A2">
        <w:rPr>
          <w:bCs/>
          <w:szCs w:val="24"/>
        </w:rPr>
        <w:lastRenderedPageBreak/>
        <w:t xml:space="preserve">di esposizione  ai campi elettromagnetici  generati dalle antenne UHF  si è adottato  il criterio del "caso peggiore", in relazione sia  ai dati di ingresso </w:t>
      </w:r>
      <w:r w:rsidR="00921019">
        <w:rPr>
          <w:bCs/>
          <w:szCs w:val="24"/>
        </w:rPr>
        <w:t xml:space="preserve"> che ai metodi di calcolo utilizzati. L'ISS , inoltre ha lavorato su dati forniti dall'Ambasciata USA tramite il Ministero della Difesa italiano.</w:t>
      </w:r>
    </w:p>
    <w:p w:rsidR="00CD6DF6" w:rsidRPr="004E2E9E" w:rsidRDefault="00C26D36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 Sul punto dalle indagini condotte da ISPRA</w:t>
      </w:r>
      <w:r w:rsidR="00CD6DF6" w:rsidRPr="004E2E9E">
        <w:rPr>
          <w:bCs/>
          <w:szCs w:val="24"/>
        </w:rPr>
        <w:t xml:space="preserve"> si evince  che i limiti di emissione  delle onde elettromagnetiche </w:t>
      </w:r>
      <w:r w:rsidR="00671E13" w:rsidRPr="004E2E9E">
        <w:rPr>
          <w:bCs/>
          <w:szCs w:val="24"/>
        </w:rPr>
        <w:t xml:space="preserve"> UHF delle</w:t>
      </w:r>
      <w:r w:rsidR="00DB7508" w:rsidRPr="004E2E9E">
        <w:rPr>
          <w:bCs/>
          <w:szCs w:val="24"/>
        </w:rPr>
        <w:t xml:space="preserve"> </w:t>
      </w:r>
      <w:r w:rsidR="00671E13" w:rsidRPr="004E2E9E">
        <w:rPr>
          <w:bCs/>
          <w:szCs w:val="24"/>
        </w:rPr>
        <w:t xml:space="preserve"> antenne </w:t>
      </w:r>
      <w:r w:rsidR="00DB7508" w:rsidRPr="004E2E9E">
        <w:rPr>
          <w:bCs/>
          <w:szCs w:val="24"/>
        </w:rPr>
        <w:t xml:space="preserve">in funzione </w:t>
      </w:r>
      <w:r w:rsidR="00671E13" w:rsidRPr="004E2E9E">
        <w:rPr>
          <w:bCs/>
          <w:szCs w:val="24"/>
        </w:rPr>
        <w:t>, sarebbero</w:t>
      </w:r>
      <w:r>
        <w:rPr>
          <w:bCs/>
          <w:szCs w:val="24"/>
        </w:rPr>
        <w:t xml:space="preserve"> contenute nei limiti di legge</w:t>
      </w:r>
      <w:r w:rsidR="00671E13" w:rsidRPr="004E2E9E">
        <w:rPr>
          <w:bCs/>
          <w:szCs w:val="24"/>
        </w:rPr>
        <w:t xml:space="preserve">. </w:t>
      </w:r>
      <w:r w:rsidR="00E97204">
        <w:rPr>
          <w:bCs/>
          <w:szCs w:val="24"/>
        </w:rPr>
        <w:t xml:space="preserve"> Si afferma , inoltre che per le antenne esistenti  è di interesse la sola regione di campo lontano. </w:t>
      </w:r>
      <w:r w:rsidR="00671E13" w:rsidRPr="004E2E9E">
        <w:rPr>
          <w:bCs/>
          <w:szCs w:val="24"/>
        </w:rPr>
        <w:t>Dalla relazione del prof.</w:t>
      </w:r>
      <w:r w:rsidR="005B4EC5">
        <w:rPr>
          <w:bCs/>
          <w:szCs w:val="24"/>
        </w:rPr>
        <w:t xml:space="preserve"> Massimo </w:t>
      </w:r>
      <w:r w:rsidR="00671E13" w:rsidRPr="004E2E9E">
        <w:rPr>
          <w:bCs/>
          <w:szCs w:val="24"/>
        </w:rPr>
        <w:t xml:space="preserve"> Zucchetti  (Comitati NO MUOS) emerge , invece  che diverse questioni  rimangono aperte </w:t>
      </w:r>
      <w:r w:rsidR="00E97204">
        <w:rPr>
          <w:bCs/>
          <w:szCs w:val="24"/>
        </w:rPr>
        <w:t xml:space="preserve"> </w:t>
      </w:r>
      <w:proofErr w:type="spellStart"/>
      <w:r w:rsidR="00E97204">
        <w:rPr>
          <w:bCs/>
          <w:szCs w:val="24"/>
        </w:rPr>
        <w:t>poichè</w:t>
      </w:r>
      <w:proofErr w:type="spellEnd"/>
      <w:r w:rsidR="00E97204">
        <w:rPr>
          <w:bCs/>
          <w:szCs w:val="24"/>
        </w:rPr>
        <w:t xml:space="preserve">  l'ISPRA  non avrebbe effettuato una </w:t>
      </w:r>
      <w:r w:rsidR="00E97204" w:rsidRPr="00E97204">
        <w:rPr>
          <w:bCs/>
          <w:i/>
          <w:szCs w:val="24"/>
        </w:rPr>
        <w:t xml:space="preserve">valutazione predittiva in campo vicino  del </w:t>
      </w:r>
      <w:proofErr w:type="spellStart"/>
      <w:r w:rsidR="00E97204" w:rsidRPr="00E97204">
        <w:rPr>
          <w:bCs/>
          <w:i/>
          <w:szCs w:val="24"/>
        </w:rPr>
        <w:t>c.e.m.</w:t>
      </w:r>
      <w:proofErr w:type="spellEnd"/>
      <w:r w:rsidR="00E97204" w:rsidRPr="00E97204">
        <w:rPr>
          <w:bCs/>
          <w:i/>
          <w:szCs w:val="24"/>
        </w:rPr>
        <w:t xml:space="preserve"> prodotto dall'antenna 46kHz e dalle altre antenne  NRTF</w:t>
      </w:r>
      <w:r w:rsidR="00E97204">
        <w:rPr>
          <w:bCs/>
          <w:szCs w:val="24"/>
        </w:rPr>
        <w:t xml:space="preserve">, </w:t>
      </w:r>
      <w:r w:rsidR="00E97204" w:rsidRPr="00E97204">
        <w:rPr>
          <w:bCs/>
          <w:i/>
          <w:szCs w:val="24"/>
        </w:rPr>
        <w:t>secondo le metodiche</w:t>
      </w:r>
      <w:r w:rsidR="00E97204">
        <w:rPr>
          <w:bCs/>
          <w:szCs w:val="24"/>
        </w:rPr>
        <w:t xml:space="preserve"> </w:t>
      </w:r>
      <w:r w:rsidR="00E97204" w:rsidRPr="00E97204">
        <w:rPr>
          <w:bCs/>
          <w:i/>
          <w:szCs w:val="24"/>
        </w:rPr>
        <w:t>raccomandate dal CEI</w:t>
      </w:r>
      <w:r w:rsidR="00E97204">
        <w:rPr>
          <w:bCs/>
          <w:szCs w:val="24"/>
        </w:rPr>
        <w:t xml:space="preserve">, ciò  deponendo </w:t>
      </w:r>
      <w:r w:rsidR="00671E13" w:rsidRPr="004E2E9E">
        <w:rPr>
          <w:bCs/>
          <w:szCs w:val="24"/>
        </w:rPr>
        <w:t xml:space="preserve"> per l'assenza di una valutazione scientifica univo</w:t>
      </w:r>
      <w:r w:rsidR="00145274" w:rsidRPr="004E2E9E">
        <w:rPr>
          <w:bCs/>
          <w:szCs w:val="24"/>
        </w:rPr>
        <w:t>ca</w:t>
      </w:r>
      <w:r w:rsidR="00E97204">
        <w:rPr>
          <w:bCs/>
          <w:szCs w:val="24"/>
        </w:rPr>
        <w:t xml:space="preserve"> e definitiva </w:t>
      </w:r>
      <w:r w:rsidR="00DB7508" w:rsidRPr="004E2E9E">
        <w:rPr>
          <w:bCs/>
          <w:szCs w:val="24"/>
        </w:rPr>
        <w:t xml:space="preserve"> che possa consentire a chi deve gestire il rischio, di prendere  delle decisioni adeguate. </w:t>
      </w:r>
      <w:r w:rsidR="00145274" w:rsidRPr="004E2E9E">
        <w:rPr>
          <w:bCs/>
          <w:szCs w:val="24"/>
        </w:rPr>
        <w:t xml:space="preserve"> </w:t>
      </w:r>
    </w:p>
    <w:p w:rsidR="00821B83" w:rsidRDefault="004E2E9E" w:rsidP="002306D2">
      <w:pPr>
        <w:pStyle w:val="Corpodeltesto"/>
        <w:jc w:val="both"/>
        <w:rPr>
          <w:bCs/>
          <w:szCs w:val="24"/>
        </w:rPr>
      </w:pPr>
      <w:r w:rsidRPr="004E2E9E">
        <w:rPr>
          <w:bCs/>
          <w:szCs w:val="24"/>
        </w:rPr>
        <w:t>2</w:t>
      </w:r>
      <w:r w:rsidRPr="004E2E9E">
        <w:rPr>
          <w:b/>
          <w:bCs/>
          <w:szCs w:val="24"/>
        </w:rPr>
        <w:t xml:space="preserve">) MUOS : </w:t>
      </w:r>
      <w:r>
        <w:rPr>
          <w:bCs/>
          <w:szCs w:val="24"/>
        </w:rPr>
        <w:t>Il sistema , per quanto fisicamente completato , non è ancora funzionante</w:t>
      </w:r>
      <w:r w:rsidR="00873D52">
        <w:rPr>
          <w:bCs/>
          <w:szCs w:val="24"/>
        </w:rPr>
        <w:t>.  Dalla relazione</w:t>
      </w:r>
      <w:r w:rsidR="00AC50A7">
        <w:rPr>
          <w:bCs/>
          <w:szCs w:val="24"/>
        </w:rPr>
        <w:t xml:space="preserve"> dell'ISS </w:t>
      </w:r>
      <w:r w:rsidR="005B4EC5">
        <w:rPr>
          <w:bCs/>
          <w:szCs w:val="24"/>
        </w:rPr>
        <w:t xml:space="preserve">emerge </w:t>
      </w:r>
      <w:r w:rsidR="00AC50A7">
        <w:rPr>
          <w:bCs/>
          <w:szCs w:val="24"/>
        </w:rPr>
        <w:t xml:space="preserve"> che le grandi dimensioni delle antenne MUOS possono giocare un importante ruolo  nella percezione dei rischi per la salute  da parte della popolazione  e hanno  l'effetto di rendere particolarmente estesa la zona di campo vicino.  Nelle conclusioni dell'ISS,  basate sempre sulle indagini effettuate da ISPRA  emerge che </w:t>
      </w:r>
      <w:r w:rsidR="00AC50A7" w:rsidRPr="00AB2D31">
        <w:rPr>
          <w:bCs/>
          <w:i/>
          <w:szCs w:val="24"/>
        </w:rPr>
        <w:t>non sono prevedibili rischi  dovuti agli effetti noti dei campi elettromagnetici anche</w:t>
      </w:r>
      <w:r w:rsidR="00AC50A7">
        <w:rPr>
          <w:bCs/>
          <w:szCs w:val="24"/>
        </w:rPr>
        <w:t xml:space="preserve"> </w:t>
      </w:r>
      <w:r w:rsidR="00AC50A7" w:rsidRPr="00AB2D31">
        <w:rPr>
          <w:bCs/>
          <w:i/>
          <w:szCs w:val="24"/>
        </w:rPr>
        <w:lastRenderedPageBreak/>
        <w:t xml:space="preserve">nell'ipotesi poco probabile  di un puntamento delle antenne paraboliche  a livello del terreno , o comunque nella direzione di persone che potrebbero essere esposte al fascio principale, si ritiene che tali rischi </w:t>
      </w:r>
      <w:r w:rsidR="00AB2D31" w:rsidRPr="00AB2D31">
        <w:rPr>
          <w:bCs/>
          <w:i/>
          <w:szCs w:val="24"/>
        </w:rPr>
        <w:t xml:space="preserve"> possano essere considerati del tutto trascurabili.</w:t>
      </w:r>
      <w:r w:rsidR="00AB2D31">
        <w:rPr>
          <w:bCs/>
          <w:szCs w:val="24"/>
        </w:rPr>
        <w:t xml:space="preserve"> </w:t>
      </w:r>
      <w:r w:rsidR="00AC50A7">
        <w:rPr>
          <w:bCs/>
          <w:szCs w:val="24"/>
        </w:rPr>
        <w:t xml:space="preserve"> </w:t>
      </w:r>
      <w:r w:rsidR="00AB2D31">
        <w:rPr>
          <w:bCs/>
          <w:szCs w:val="24"/>
        </w:rPr>
        <w:t>Tuttavia lo stesso ISS afferma la natura puramente teorica delle valutazioni riportate  e ritiene necessarie le verifiche sperimentali  successive alla messa in funzione delle antenne del sistema MUOS.  S</w:t>
      </w:r>
      <w:r w:rsidR="00873D52">
        <w:rPr>
          <w:bCs/>
          <w:szCs w:val="24"/>
        </w:rPr>
        <w:t>i evince</w:t>
      </w:r>
      <w:r w:rsidR="00AB2D31">
        <w:rPr>
          <w:bCs/>
          <w:szCs w:val="24"/>
        </w:rPr>
        <w:t>, inoltre ,</w:t>
      </w:r>
      <w:r w:rsidR="00873D52">
        <w:rPr>
          <w:bCs/>
          <w:szCs w:val="24"/>
        </w:rPr>
        <w:t xml:space="preserve"> che il MUOS  non dovrebbe  determinare alcun effetto cumulo</w:t>
      </w:r>
      <w:r w:rsidR="00AB2D31">
        <w:rPr>
          <w:bCs/>
          <w:szCs w:val="24"/>
        </w:rPr>
        <w:t xml:space="preserve"> rilevante </w:t>
      </w:r>
      <w:r w:rsidR="00873D52">
        <w:rPr>
          <w:bCs/>
          <w:szCs w:val="24"/>
        </w:rPr>
        <w:t xml:space="preserve"> rispetto alle antenne esistenti , dal momento che è  provvisto di parabole orientate verso l'alto e che l'inquinamento elettromagnetico non dovrebbe ragionevolmente superare i limiti imposti dalla legge. </w:t>
      </w:r>
      <w:r w:rsidR="00AB2D31">
        <w:rPr>
          <w:bCs/>
          <w:szCs w:val="24"/>
        </w:rPr>
        <w:t>Al contrario lo studio  del prof.</w:t>
      </w:r>
      <w:r w:rsidR="005B4EC5">
        <w:rPr>
          <w:bCs/>
          <w:szCs w:val="24"/>
        </w:rPr>
        <w:t xml:space="preserve"> Massimo </w:t>
      </w:r>
      <w:r w:rsidR="00AB2D31">
        <w:rPr>
          <w:bCs/>
          <w:szCs w:val="24"/>
        </w:rPr>
        <w:t xml:space="preserve"> Zucchetti ritiene che la Relazione Tecnica di ISPRA vada considerata  come un rapporto preliminare , relativo alla fase iniziale dello studio , utile per racc</w:t>
      </w:r>
      <w:r w:rsidR="00CE11D9">
        <w:rPr>
          <w:bCs/>
          <w:szCs w:val="24"/>
        </w:rPr>
        <w:t>ogliere elementi necessari per l</w:t>
      </w:r>
      <w:r w:rsidR="00AB2D31">
        <w:rPr>
          <w:bCs/>
          <w:szCs w:val="24"/>
        </w:rPr>
        <w:t xml:space="preserve">e fasi successive.  Infatti  il prof. Zucchetti  sottolinea </w:t>
      </w:r>
      <w:r w:rsidR="00AB2D31" w:rsidRPr="00AB2D31">
        <w:rPr>
          <w:bCs/>
          <w:i/>
          <w:szCs w:val="24"/>
        </w:rPr>
        <w:t xml:space="preserve">la mancanza di un modello previsionale dell'irraggiamento prodotto, previsto dalla normativa  e indispensabile anche solo per interpretare i risultati delle misure. </w:t>
      </w:r>
      <w:r w:rsidR="00AB2D31">
        <w:rPr>
          <w:bCs/>
          <w:szCs w:val="24"/>
        </w:rPr>
        <w:t xml:space="preserve"> Inoltre  sempre il prof. Zucchetti  rileva che </w:t>
      </w:r>
      <w:r w:rsidR="00AB2D31" w:rsidRPr="00055475">
        <w:rPr>
          <w:bCs/>
          <w:i/>
          <w:szCs w:val="24"/>
        </w:rPr>
        <w:t>le condizioni prescelte per le misurazioni  non risultano adeguate al caso</w:t>
      </w:r>
      <w:r w:rsidR="00055475" w:rsidRPr="00055475">
        <w:rPr>
          <w:bCs/>
          <w:i/>
          <w:szCs w:val="24"/>
        </w:rPr>
        <w:t xml:space="preserve"> e, peraltro , la procedura prescelta  non consentirebbe un confronto semplice e diretto con  le misure di ARPAS. Sono infatti emerse discrepanze e  incongruenze tra i rilievi effettuati da ISPRA e quelli effettuati da ARPAS. Le differenze sarebbero talmente forti da rendere i risultati di difficile</w:t>
      </w:r>
      <w:r w:rsidR="00055475">
        <w:rPr>
          <w:bCs/>
          <w:szCs w:val="24"/>
        </w:rPr>
        <w:t xml:space="preserve"> </w:t>
      </w:r>
      <w:r w:rsidR="00055475" w:rsidRPr="00055475">
        <w:rPr>
          <w:bCs/>
          <w:i/>
          <w:szCs w:val="24"/>
        </w:rPr>
        <w:lastRenderedPageBreak/>
        <w:t>interpretazione, in mancanza di un modello previsionale  con il quale confrontarsi .</w:t>
      </w:r>
      <w:r w:rsidR="00055475">
        <w:rPr>
          <w:bCs/>
          <w:szCs w:val="24"/>
        </w:rPr>
        <w:t xml:space="preserve">  Anche per il prof. </w:t>
      </w:r>
      <w:r w:rsidR="00CE11D9">
        <w:rPr>
          <w:bCs/>
          <w:szCs w:val="24"/>
        </w:rPr>
        <w:t xml:space="preserve">Marcello D'Amore , verificatore nominato dal </w:t>
      </w:r>
      <w:r w:rsidR="00055475">
        <w:rPr>
          <w:bCs/>
          <w:szCs w:val="24"/>
        </w:rPr>
        <w:t>TAR Sicilia,  è necessario , per la verifica della conformità  dell'impianto MUOS, il calcolo rigoroso del campo elettromagnetico generato  dalle antenne paraboliche  MUOS</w:t>
      </w:r>
      <w:r w:rsidR="00821B83">
        <w:rPr>
          <w:bCs/>
          <w:szCs w:val="24"/>
        </w:rPr>
        <w:t xml:space="preserve"> nella regione di campo vicino, mentre  i risultati  delle simulazioni presentati da ARPAS non sono riferibili a tale regione  e , dunque,  </w:t>
      </w:r>
      <w:r w:rsidR="00821B83" w:rsidRPr="00821B83">
        <w:rPr>
          <w:bCs/>
          <w:i/>
          <w:szCs w:val="24"/>
        </w:rPr>
        <w:t>non consentono un'attendibile verifica in conformità al campo EM irradiato dalla</w:t>
      </w:r>
      <w:r w:rsidR="00821B83">
        <w:rPr>
          <w:bCs/>
          <w:szCs w:val="24"/>
        </w:rPr>
        <w:t xml:space="preserve"> </w:t>
      </w:r>
      <w:r w:rsidR="00821B83" w:rsidRPr="00821B83">
        <w:rPr>
          <w:bCs/>
          <w:i/>
          <w:szCs w:val="24"/>
        </w:rPr>
        <w:t>parabola</w:t>
      </w:r>
      <w:r w:rsidR="00821B83">
        <w:rPr>
          <w:bCs/>
          <w:szCs w:val="24"/>
        </w:rPr>
        <w:t>.  Il prof. D'Amore conclude la sua relazione  esponendo la necessità (al fine di verificare la conformità dell'impianto) dello sviluppo  di una nuova rigorosa procedura di simulazione  del campo EM irradiato.</w:t>
      </w:r>
      <w:r w:rsidR="00055475">
        <w:rPr>
          <w:bCs/>
          <w:szCs w:val="24"/>
        </w:rPr>
        <w:t xml:space="preserve"> </w:t>
      </w:r>
    </w:p>
    <w:p w:rsidR="004E2E9E" w:rsidRDefault="00821B83" w:rsidP="002306D2">
      <w:pPr>
        <w:pStyle w:val="Corpodeltesto"/>
        <w:jc w:val="both"/>
        <w:rPr>
          <w:bCs/>
          <w:szCs w:val="24"/>
        </w:rPr>
      </w:pPr>
      <w:r w:rsidRPr="00CE11D9">
        <w:rPr>
          <w:bCs/>
          <w:szCs w:val="24"/>
          <w:u w:val="single"/>
        </w:rPr>
        <w:t>Tutto c</w:t>
      </w:r>
      <w:r w:rsidR="00055475" w:rsidRPr="00CE11D9">
        <w:rPr>
          <w:bCs/>
          <w:szCs w:val="24"/>
          <w:u w:val="single"/>
        </w:rPr>
        <w:t>iò  depone , quindi , per la mancanza di una metodologia di indagine condivisa  tra le diverse istituzioni scientifiche e i diversi periti interessati</w:t>
      </w:r>
      <w:r w:rsidR="00055475">
        <w:rPr>
          <w:bCs/>
          <w:szCs w:val="24"/>
        </w:rPr>
        <w:t xml:space="preserve"> </w:t>
      </w:r>
      <w:r w:rsidR="00055475" w:rsidRPr="00CE11D9">
        <w:rPr>
          <w:bCs/>
          <w:szCs w:val="24"/>
          <w:u w:val="single"/>
        </w:rPr>
        <w:t>alla vicenda</w:t>
      </w:r>
      <w:r w:rsidR="00055475">
        <w:rPr>
          <w:bCs/>
          <w:szCs w:val="24"/>
        </w:rPr>
        <w:t xml:space="preserve">. </w:t>
      </w:r>
      <w:r>
        <w:rPr>
          <w:bCs/>
          <w:szCs w:val="24"/>
        </w:rPr>
        <w:t>E'</w:t>
      </w:r>
      <w:r w:rsidR="00873D52">
        <w:rPr>
          <w:bCs/>
          <w:szCs w:val="24"/>
        </w:rPr>
        <w:t xml:space="preserve"> necessario mettere in campo un modello previsionale  adeguato, oggi mancante ,  che con il coinvolgimento delle Istituzioni scientifiche  fin qui interessate (ISPRA, ISS, ARPA, periti dei Tribunali amministrativi, periti dei Comitati MO MUOS ),  e  attraverso l'utilizzo di metodologie condivise, possa approdare  a dei risultati certi in ordine alla inn</w:t>
      </w:r>
      <w:r w:rsidR="00BD3377">
        <w:rPr>
          <w:bCs/>
          <w:szCs w:val="24"/>
        </w:rPr>
        <w:t>ocuità o meno del sistema  MUOS e  del sistema  delle antenne UHF oggi attivo.</w:t>
      </w:r>
    </w:p>
    <w:p w:rsidR="00873D52" w:rsidRDefault="00873D52" w:rsidP="002306D2">
      <w:pPr>
        <w:pStyle w:val="Corpodeltesto"/>
        <w:jc w:val="both"/>
        <w:rPr>
          <w:bCs/>
          <w:szCs w:val="24"/>
        </w:rPr>
      </w:pPr>
      <w:r w:rsidRPr="00873D52">
        <w:rPr>
          <w:b/>
          <w:bCs/>
          <w:szCs w:val="24"/>
        </w:rPr>
        <w:t xml:space="preserve">3) PRESENZA DEL PETROLCHIMICO </w:t>
      </w:r>
      <w:proofErr w:type="spellStart"/>
      <w:r w:rsidRPr="00873D52">
        <w:rPr>
          <w:b/>
          <w:bCs/>
          <w:szCs w:val="24"/>
        </w:rPr>
        <w:t>DI</w:t>
      </w:r>
      <w:proofErr w:type="spellEnd"/>
      <w:r w:rsidRPr="00873D52">
        <w:rPr>
          <w:b/>
          <w:bCs/>
          <w:szCs w:val="24"/>
        </w:rPr>
        <w:t xml:space="preserve"> GELA</w:t>
      </w:r>
      <w:r>
        <w:rPr>
          <w:b/>
          <w:bCs/>
          <w:szCs w:val="24"/>
        </w:rPr>
        <w:t xml:space="preserve">: </w:t>
      </w:r>
      <w:r w:rsidR="001A4A5B">
        <w:rPr>
          <w:bCs/>
          <w:szCs w:val="24"/>
        </w:rPr>
        <w:t xml:space="preserve"> la popolazione  residente lamenta un'escalation di gravi patologie  , comprese le tumorali. </w:t>
      </w:r>
      <w:r w:rsidR="001A4A5B">
        <w:rPr>
          <w:bCs/>
          <w:szCs w:val="24"/>
        </w:rPr>
        <w:lastRenderedPageBreak/>
        <w:t>Dette patologie non possono certamente essere messe in relazione al sistema MUOS che ad oggi non è in funzione , ma semmai  a tutta la situazione  ambientale che insiste in un'area ad alto rischio quel'è quella  che riguarda Niscemi , caratterizzata, quindi, oltre che</w:t>
      </w:r>
      <w:r w:rsidR="00B472A5">
        <w:rPr>
          <w:bCs/>
          <w:szCs w:val="24"/>
        </w:rPr>
        <w:t xml:space="preserve"> dalla presenza delle  famose 44</w:t>
      </w:r>
      <w:r w:rsidR="001A4A5B">
        <w:rPr>
          <w:bCs/>
          <w:szCs w:val="24"/>
        </w:rPr>
        <w:t xml:space="preserve"> antenne dal 1991 , anche dalla presenza del vicino petrolchimico di Gela. In particolare , è notorio che il territorio attorno a Gela soffre  di criticità ambientali e sanitarie  soprattutto per l'operatività della Centrale termoelettrica  di servizio alla Raffineria di Gela che incenerisce coke da petrolio, comunemente detto </w:t>
      </w:r>
      <w:proofErr w:type="spellStart"/>
      <w:r w:rsidR="001A4A5B">
        <w:rPr>
          <w:bCs/>
          <w:szCs w:val="24"/>
        </w:rPr>
        <w:t>pet-co</w:t>
      </w:r>
      <w:r w:rsidR="00731AAD">
        <w:rPr>
          <w:bCs/>
          <w:szCs w:val="24"/>
        </w:rPr>
        <w:t>ke</w:t>
      </w:r>
      <w:proofErr w:type="spellEnd"/>
      <w:r w:rsidR="00731AAD">
        <w:rPr>
          <w:bCs/>
          <w:szCs w:val="24"/>
        </w:rPr>
        <w:t xml:space="preserve"> (residuo solido che si ottiene dall'ultimo stadio di trattamento del processo di raffinazione del petrolio)</w:t>
      </w:r>
      <w:r w:rsidR="001F0229">
        <w:rPr>
          <w:bCs/>
          <w:szCs w:val="24"/>
        </w:rPr>
        <w:t>.</w:t>
      </w:r>
      <w:r w:rsidR="001A4A5B">
        <w:rPr>
          <w:bCs/>
          <w:szCs w:val="24"/>
        </w:rPr>
        <w:t xml:space="preserve">  Diversi studi scientifici universitari  hanno dimost</w:t>
      </w:r>
      <w:r w:rsidR="001F0229">
        <w:rPr>
          <w:bCs/>
          <w:szCs w:val="24"/>
        </w:rPr>
        <w:t>rato in passato la stretta relaz</w:t>
      </w:r>
      <w:r w:rsidR="001A4A5B">
        <w:rPr>
          <w:bCs/>
          <w:szCs w:val="24"/>
        </w:rPr>
        <w:t xml:space="preserve">ione tra la presenza di sostanza cancerose e teratogene nel territorio di Gela e l'incenerimento del </w:t>
      </w:r>
      <w:proofErr w:type="spellStart"/>
      <w:r w:rsidR="001A4A5B">
        <w:rPr>
          <w:bCs/>
          <w:szCs w:val="24"/>
        </w:rPr>
        <w:t>pet-coke</w:t>
      </w:r>
      <w:proofErr w:type="spellEnd"/>
      <w:r w:rsidR="001A4A5B">
        <w:rPr>
          <w:bCs/>
          <w:szCs w:val="24"/>
        </w:rPr>
        <w:t xml:space="preserve">.  </w:t>
      </w:r>
      <w:r w:rsidR="00731AAD">
        <w:rPr>
          <w:bCs/>
          <w:szCs w:val="24"/>
        </w:rPr>
        <w:t xml:space="preserve">Questo ha determinato l'ingresso degli inquinanti chimici di cui è ricco il </w:t>
      </w:r>
      <w:proofErr w:type="spellStart"/>
      <w:r w:rsidR="00731AAD">
        <w:rPr>
          <w:bCs/>
          <w:szCs w:val="24"/>
        </w:rPr>
        <w:t>pet-coke</w:t>
      </w:r>
      <w:proofErr w:type="spellEnd"/>
      <w:r w:rsidR="00731AAD">
        <w:rPr>
          <w:bCs/>
          <w:szCs w:val="24"/>
        </w:rPr>
        <w:t xml:space="preserve"> ( arsenico, nichel, zolfo, vanadio, molibdeno) non solo nell'aria , ma anche nell'acqua , nei suoli e nella catena alimentare . Quindi  rispetto al MUOS va verificato l'eventuale effetto cumulo  tra inquinamento elettromagnetico derivante dalle antenne esistenti e quello derivante dal petrolchimico di  Gela. </w:t>
      </w:r>
      <w:r w:rsidR="00157490">
        <w:rPr>
          <w:bCs/>
          <w:szCs w:val="24"/>
        </w:rPr>
        <w:t xml:space="preserve"> In particolare occorrerebbe fare uno studio scientifico per stabilire quanto le antenne esistenti abbiano impattato </w:t>
      </w:r>
      <w:r w:rsidR="00B472A5">
        <w:rPr>
          <w:bCs/>
          <w:szCs w:val="24"/>
        </w:rPr>
        <w:t xml:space="preserve">realmente </w:t>
      </w:r>
      <w:r w:rsidR="00157490">
        <w:rPr>
          <w:bCs/>
          <w:szCs w:val="24"/>
        </w:rPr>
        <w:t>sulla salute della popolazione di Niscemi e quant</w:t>
      </w:r>
      <w:r w:rsidR="00B472A5">
        <w:rPr>
          <w:bCs/>
          <w:szCs w:val="24"/>
        </w:rPr>
        <w:t xml:space="preserve">o abbia impattato lo stabilimento </w:t>
      </w:r>
      <w:r w:rsidR="00157490">
        <w:rPr>
          <w:bCs/>
          <w:szCs w:val="24"/>
        </w:rPr>
        <w:t>di Gela , dal m</w:t>
      </w:r>
      <w:r w:rsidR="00BE7F7D">
        <w:rPr>
          <w:bCs/>
          <w:szCs w:val="24"/>
        </w:rPr>
        <w:t>omento che gli effetti di questi</w:t>
      </w:r>
      <w:r w:rsidR="00157490">
        <w:rPr>
          <w:bCs/>
          <w:szCs w:val="24"/>
        </w:rPr>
        <w:t xml:space="preserve"> si sono già manifestati. </w:t>
      </w:r>
      <w:r w:rsidR="00B472A5">
        <w:rPr>
          <w:bCs/>
          <w:szCs w:val="24"/>
        </w:rPr>
        <w:t xml:space="preserve">In particolare , dallo studio </w:t>
      </w:r>
      <w:r w:rsidR="00B472A5">
        <w:rPr>
          <w:bCs/>
          <w:szCs w:val="24"/>
        </w:rPr>
        <w:lastRenderedPageBreak/>
        <w:t xml:space="preserve">dell'ISS emerge che il territorio di Niscemi , distante poco più di 10 Km.  dalla Raffineria di Gela è interessato dai fumi industriali. Per i macroinquinanti analizzati, si può ragionevolmente supporre che le concentrazioni di SO2 misurate siano per la maggior parte dovute  alle emissioni della Raffineria . Emerge, altresì, la necessità di una caratterizzazione chimica dei microinquinanti , in particolare di diossine , IPA e metalli pesanti. </w:t>
      </w:r>
    </w:p>
    <w:p w:rsidR="00B472A5" w:rsidRDefault="00B472A5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Per quanto attiene gli impatti sanitari del petrolchimico sulla popolazione di Niscemi, dallo studio dell'ISS si evince</w:t>
      </w:r>
      <w:r w:rsidR="00915530">
        <w:rPr>
          <w:bCs/>
          <w:szCs w:val="24"/>
        </w:rPr>
        <w:t xml:space="preserve"> che seppur non  sia riscontrabile un aumento </w:t>
      </w:r>
      <w:proofErr w:type="spellStart"/>
      <w:r w:rsidR="00915530">
        <w:rPr>
          <w:bCs/>
          <w:szCs w:val="24"/>
        </w:rPr>
        <w:t>acclarato</w:t>
      </w:r>
      <w:proofErr w:type="spellEnd"/>
      <w:r w:rsidR="00915530">
        <w:rPr>
          <w:bCs/>
          <w:szCs w:val="24"/>
        </w:rPr>
        <w:t xml:space="preserve"> della mortalità nel territorio Gela/Niscemi, rispetto al territorio siciliano nel suo complesso, vi è , comunque , evidenza di un aumento delle patologie (cirrosi epatica, mieloma  multiplo etc. ) e dei consequenziali ricoveri, da mettere correttamente in relazione con l'aumento  nell'aria e nei suoli della presenza di biossido di azoto e del PM10 (particolato), seppur affermando l'ISS che anche lo studio sulle evidenze sanitarie necess</w:t>
      </w:r>
      <w:r w:rsidR="003D38DE">
        <w:rPr>
          <w:bCs/>
          <w:szCs w:val="24"/>
        </w:rPr>
        <w:t>ita di una migliore conduzione;</w:t>
      </w:r>
    </w:p>
    <w:p w:rsidR="00BD3377" w:rsidRDefault="00BD3377" w:rsidP="002306D2">
      <w:pPr>
        <w:pStyle w:val="Corpodeltesto"/>
        <w:jc w:val="both"/>
        <w:rPr>
          <w:b/>
          <w:bCs/>
          <w:szCs w:val="24"/>
        </w:rPr>
      </w:pPr>
    </w:p>
    <w:p w:rsidR="00157490" w:rsidRPr="00BD3377" w:rsidRDefault="003D38DE" w:rsidP="002306D2">
      <w:pPr>
        <w:pStyle w:val="Corpodeltesto"/>
        <w:jc w:val="both"/>
        <w:rPr>
          <w:b/>
          <w:bCs/>
          <w:szCs w:val="24"/>
        </w:rPr>
      </w:pPr>
      <w:r w:rsidRPr="00BD3377">
        <w:rPr>
          <w:b/>
          <w:bCs/>
          <w:szCs w:val="24"/>
        </w:rPr>
        <w:t>impegna il governo:</w:t>
      </w:r>
    </w:p>
    <w:p w:rsidR="00BD3377" w:rsidRDefault="00BD3377" w:rsidP="002306D2">
      <w:pPr>
        <w:pStyle w:val="Corpodeltesto"/>
        <w:jc w:val="both"/>
        <w:rPr>
          <w:bCs/>
          <w:szCs w:val="24"/>
        </w:rPr>
      </w:pPr>
    </w:p>
    <w:p w:rsidR="00BD3377" w:rsidRDefault="006900F2" w:rsidP="00BD3377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a porre in essere ogni azione utile e scrupolosa per rassicurare la popolazione , </w:t>
      </w:r>
      <w:r w:rsidR="001651D0">
        <w:rPr>
          <w:bCs/>
          <w:szCs w:val="24"/>
        </w:rPr>
        <w:t xml:space="preserve">dimostrando la dovuta sensibilità  anche al fine di rimuovere il </w:t>
      </w:r>
      <w:r>
        <w:rPr>
          <w:bCs/>
          <w:szCs w:val="24"/>
        </w:rPr>
        <w:t>danno esistenziale  già determinatosi i</w:t>
      </w:r>
      <w:r w:rsidR="00BD3377">
        <w:rPr>
          <w:bCs/>
          <w:szCs w:val="24"/>
        </w:rPr>
        <w:t xml:space="preserve">n termini di psicosi collettiva, </w:t>
      </w:r>
      <w:r w:rsidR="00BD3377">
        <w:rPr>
          <w:bCs/>
          <w:szCs w:val="24"/>
        </w:rPr>
        <w:lastRenderedPageBreak/>
        <w:t xml:space="preserve">prevedendo anche  il  Monitoraggio costante e continuo del sito  sui limiti di emissioni elettromagnetiche; </w:t>
      </w:r>
    </w:p>
    <w:p w:rsidR="00BD3377" w:rsidRDefault="003D38DE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a richiedere </w:t>
      </w:r>
      <w:r w:rsidR="006900F2">
        <w:rPr>
          <w:bCs/>
          <w:szCs w:val="24"/>
        </w:rPr>
        <w:t>alle competenti autorità USA lo s</w:t>
      </w:r>
      <w:r w:rsidR="00157490">
        <w:rPr>
          <w:bCs/>
          <w:szCs w:val="24"/>
        </w:rPr>
        <w:t>mantellamento  delle antenne esistenti non attive</w:t>
      </w:r>
      <w:r w:rsidR="00BD3377">
        <w:rPr>
          <w:bCs/>
          <w:szCs w:val="24"/>
        </w:rPr>
        <w:t>;</w:t>
      </w:r>
    </w:p>
    <w:p w:rsidR="00157490" w:rsidRDefault="00BD3377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6900F2">
        <w:rPr>
          <w:bCs/>
          <w:szCs w:val="24"/>
        </w:rPr>
        <w:t xml:space="preserve"> ad   effettuare uno </w:t>
      </w:r>
      <w:r w:rsidR="00157490">
        <w:rPr>
          <w:bCs/>
          <w:szCs w:val="24"/>
        </w:rPr>
        <w:t xml:space="preserve"> studio scientifico per dare contezza  dell' avvenuto impatto sulla salute della popolazione fin dal 1991; </w:t>
      </w:r>
    </w:p>
    <w:p w:rsidR="00157490" w:rsidRDefault="006900F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 a</w:t>
      </w:r>
      <w:r w:rsidR="00157490">
        <w:rPr>
          <w:bCs/>
          <w:szCs w:val="24"/>
        </w:rPr>
        <w:t xml:space="preserve"> porre in essere per il MUOS</w:t>
      </w:r>
      <w:r w:rsidR="001651D0">
        <w:rPr>
          <w:bCs/>
          <w:szCs w:val="24"/>
        </w:rPr>
        <w:t xml:space="preserve">, in tempi brevissimi, </w:t>
      </w:r>
      <w:r w:rsidR="00157490">
        <w:rPr>
          <w:bCs/>
          <w:szCs w:val="24"/>
        </w:rPr>
        <w:t xml:space="preserve">  un modello previsionale </w:t>
      </w:r>
      <w:r w:rsidR="00157490" w:rsidRPr="006900F2">
        <w:rPr>
          <w:bCs/>
          <w:szCs w:val="24"/>
          <w:u w:val="single"/>
        </w:rPr>
        <w:t>con metodologia</w:t>
      </w:r>
      <w:r w:rsidR="00157490">
        <w:rPr>
          <w:bCs/>
          <w:szCs w:val="24"/>
        </w:rPr>
        <w:t xml:space="preserve"> </w:t>
      </w:r>
      <w:r w:rsidR="00157490" w:rsidRPr="006900F2">
        <w:rPr>
          <w:bCs/>
          <w:szCs w:val="24"/>
          <w:u w:val="single"/>
        </w:rPr>
        <w:t xml:space="preserve">condivisa </w:t>
      </w:r>
      <w:r w:rsidR="00157490">
        <w:rPr>
          <w:bCs/>
          <w:szCs w:val="24"/>
        </w:rPr>
        <w:t xml:space="preserve"> da tutti i periti  e le Istituzioni scientifiche ad oggi coinvolti, per l'accertamento definitivo dell'innocuità o meno del sistema satellitare;</w:t>
      </w:r>
    </w:p>
    <w:p w:rsidR="006900F2" w:rsidRDefault="006900F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1651D0">
        <w:rPr>
          <w:bCs/>
          <w:szCs w:val="24"/>
        </w:rPr>
        <w:t xml:space="preserve"> </w:t>
      </w:r>
      <w:r>
        <w:rPr>
          <w:bCs/>
          <w:szCs w:val="24"/>
        </w:rPr>
        <w:t xml:space="preserve"> ad assicurare  un costante coinvolgi</w:t>
      </w:r>
      <w:r w:rsidR="001651D0">
        <w:rPr>
          <w:bCs/>
          <w:szCs w:val="24"/>
        </w:rPr>
        <w:t>mento informativo degli Enti lo</w:t>
      </w:r>
      <w:r>
        <w:rPr>
          <w:bCs/>
          <w:szCs w:val="24"/>
        </w:rPr>
        <w:t>cali</w:t>
      </w:r>
      <w:r w:rsidR="001651D0">
        <w:rPr>
          <w:bCs/>
          <w:szCs w:val="24"/>
        </w:rPr>
        <w:t xml:space="preserve"> e dei Comitati NO MUOS;</w:t>
      </w:r>
    </w:p>
    <w:p w:rsidR="0027028D" w:rsidRDefault="006900F2" w:rsidP="002306D2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157490">
        <w:rPr>
          <w:bCs/>
          <w:szCs w:val="24"/>
        </w:rPr>
        <w:t xml:space="preserve"> a </w:t>
      </w:r>
      <w:r w:rsidR="00157490" w:rsidRPr="00BD3377">
        <w:rPr>
          <w:b/>
          <w:bCs/>
          <w:szCs w:val="24"/>
        </w:rPr>
        <w:t>ridurre drasticamente l'inquinamento</w:t>
      </w:r>
      <w:r w:rsidR="00157490">
        <w:rPr>
          <w:bCs/>
          <w:szCs w:val="24"/>
        </w:rPr>
        <w:t xml:space="preserve">  delle matrici ambientali derivante dal Petrolchimico di  Gela , e in particolare </w:t>
      </w:r>
      <w:r w:rsidR="00157490" w:rsidRPr="00BD3377">
        <w:rPr>
          <w:b/>
          <w:bCs/>
          <w:szCs w:val="24"/>
        </w:rPr>
        <w:t>imporre l'ammodernamento</w:t>
      </w:r>
      <w:r w:rsidR="00157490">
        <w:rPr>
          <w:bCs/>
          <w:szCs w:val="24"/>
        </w:rPr>
        <w:t xml:space="preserve"> della  Raffineria  attraverso l'introduzione di t</w:t>
      </w:r>
      <w:r w:rsidR="006940C8">
        <w:rPr>
          <w:bCs/>
          <w:szCs w:val="24"/>
        </w:rPr>
        <w:t>ecnologie più ava</w:t>
      </w:r>
      <w:r w:rsidR="001651D0">
        <w:rPr>
          <w:bCs/>
          <w:szCs w:val="24"/>
        </w:rPr>
        <w:t xml:space="preserve">nzate (per es. introduzione della tecnologia Est (ENI </w:t>
      </w:r>
      <w:proofErr w:type="spellStart"/>
      <w:r w:rsidR="001651D0">
        <w:rPr>
          <w:bCs/>
          <w:szCs w:val="24"/>
        </w:rPr>
        <w:t>Slurry</w:t>
      </w:r>
      <w:proofErr w:type="spellEnd"/>
      <w:r w:rsidR="001651D0">
        <w:rPr>
          <w:bCs/>
          <w:szCs w:val="24"/>
        </w:rPr>
        <w:t xml:space="preserve"> </w:t>
      </w:r>
      <w:proofErr w:type="spellStart"/>
      <w:r w:rsidR="001651D0">
        <w:rPr>
          <w:bCs/>
          <w:szCs w:val="24"/>
        </w:rPr>
        <w:t>Technology</w:t>
      </w:r>
      <w:proofErr w:type="spellEnd"/>
      <w:r w:rsidR="001651D0">
        <w:rPr>
          <w:bCs/>
          <w:szCs w:val="24"/>
        </w:rPr>
        <w:t xml:space="preserve">), che evita la produzione di </w:t>
      </w:r>
      <w:proofErr w:type="spellStart"/>
      <w:r w:rsidR="001651D0">
        <w:rPr>
          <w:bCs/>
          <w:szCs w:val="24"/>
        </w:rPr>
        <w:t>pet-coke</w:t>
      </w:r>
      <w:proofErr w:type="spellEnd"/>
      <w:r w:rsidR="00503E10">
        <w:rPr>
          <w:bCs/>
          <w:szCs w:val="24"/>
        </w:rPr>
        <w:t xml:space="preserve">, incrementando le rese di gasoli e benzine  e rendendo inutile l'impianto di coking; a </w:t>
      </w:r>
      <w:r w:rsidR="006940C8">
        <w:rPr>
          <w:bCs/>
          <w:szCs w:val="24"/>
        </w:rPr>
        <w:t xml:space="preserve"> imporre </w:t>
      </w:r>
      <w:r w:rsidR="00157490">
        <w:rPr>
          <w:bCs/>
          <w:szCs w:val="24"/>
        </w:rPr>
        <w:t xml:space="preserve"> alla Centrale Termoelettrica   ENI</w:t>
      </w:r>
      <w:r w:rsidR="006940C8">
        <w:rPr>
          <w:bCs/>
          <w:szCs w:val="24"/>
        </w:rPr>
        <w:t xml:space="preserve"> la sostituzione  delle caldaie per incenerire il </w:t>
      </w:r>
      <w:proofErr w:type="spellStart"/>
      <w:r w:rsidR="006940C8">
        <w:rPr>
          <w:bCs/>
          <w:szCs w:val="24"/>
        </w:rPr>
        <w:t>pet-coke</w:t>
      </w:r>
      <w:proofErr w:type="spellEnd"/>
      <w:r w:rsidR="006940C8">
        <w:rPr>
          <w:bCs/>
          <w:szCs w:val="24"/>
        </w:rPr>
        <w:t xml:space="preserve"> </w:t>
      </w:r>
      <w:r w:rsidR="00503E10">
        <w:rPr>
          <w:bCs/>
          <w:szCs w:val="24"/>
        </w:rPr>
        <w:t xml:space="preserve">per es. </w:t>
      </w:r>
      <w:r w:rsidR="006940C8">
        <w:rPr>
          <w:bCs/>
          <w:szCs w:val="24"/>
        </w:rPr>
        <w:t>con  un sistema  di gassificazione</w:t>
      </w:r>
      <w:r w:rsidR="00503E10">
        <w:rPr>
          <w:bCs/>
          <w:szCs w:val="24"/>
        </w:rPr>
        <w:t xml:space="preserve"> mediante processo </w:t>
      </w:r>
      <w:proofErr w:type="spellStart"/>
      <w:r w:rsidR="00503E10">
        <w:rPr>
          <w:bCs/>
          <w:szCs w:val="24"/>
        </w:rPr>
        <w:t>Igcc</w:t>
      </w:r>
      <w:proofErr w:type="spellEnd"/>
      <w:r w:rsidR="00503E10">
        <w:rPr>
          <w:bCs/>
          <w:szCs w:val="24"/>
        </w:rPr>
        <w:t xml:space="preserve"> (</w:t>
      </w:r>
      <w:proofErr w:type="spellStart"/>
      <w:r w:rsidR="00503E10">
        <w:rPr>
          <w:bCs/>
          <w:szCs w:val="24"/>
        </w:rPr>
        <w:t>Integrated</w:t>
      </w:r>
      <w:proofErr w:type="spellEnd"/>
      <w:r w:rsidR="00503E10">
        <w:rPr>
          <w:bCs/>
          <w:szCs w:val="24"/>
        </w:rPr>
        <w:t xml:space="preserve"> </w:t>
      </w:r>
      <w:proofErr w:type="spellStart"/>
      <w:r w:rsidR="00503E10">
        <w:rPr>
          <w:bCs/>
          <w:szCs w:val="24"/>
        </w:rPr>
        <w:t>Gasification</w:t>
      </w:r>
      <w:proofErr w:type="spellEnd"/>
      <w:r w:rsidR="00503E10">
        <w:rPr>
          <w:bCs/>
          <w:szCs w:val="24"/>
        </w:rPr>
        <w:t xml:space="preserve"> </w:t>
      </w:r>
      <w:proofErr w:type="spellStart"/>
      <w:r w:rsidR="00503E10">
        <w:rPr>
          <w:bCs/>
          <w:szCs w:val="24"/>
        </w:rPr>
        <w:t>Combined</w:t>
      </w:r>
      <w:proofErr w:type="spellEnd"/>
      <w:r w:rsidR="00503E10">
        <w:rPr>
          <w:bCs/>
          <w:szCs w:val="24"/>
        </w:rPr>
        <w:t xml:space="preserve"> </w:t>
      </w:r>
      <w:proofErr w:type="spellStart"/>
      <w:r w:rsidR="00503E10">
        <w:rPr>
          <w:bCs/>
          <w:szCs w:val="24"/>
        </w:rPr>
        <w:t>Cycle</w:t>
      </w:r>
      <w:proofErr w:type="spellEnd"/>
      <w:r w:rsidR="00503E10">
        <w:rPr>
          <w:bCs/>
          <w:szCs w:val="24"/>
        </w:rPr>
        <w:t>)</w:t>
      </w:r>
      <w:r w:rsidR="006940C8">
        <w:rPr>
          <w:bCs/>
          <w:szCs w:val="24"/>
        </w:rPr>
        <w:t xml:space="preserve"> a basso impatto ambientale</w:t>
      </w:r>
      <w:r w:rsidR="00503E10">
        <w:rPr>
          <w:bCs/>
          <w:szCs w:val="24"/>
        </w:rPr>
        <w:t xml:space="preserve">, </w:t>
      </w:r>
      <w:r w:rsidR="006940C8">
        <w:rPr>
          <w:bCs/>
          <w:szCs w:val="24"/>
        </w:rPr>
        <w:t xml:space="preserve">  </w:t>
      </w:r>
      <w:r w:rsidR="00157490">
        <w:rPr>
          <w:bCs/>
          <w:szCs w:val="24"/>
        </w:rPr>
        <w:t xml:space="preserve"> </w:t>
      </w:r>
      <w:r w:rsidR="0027028D">
        <w:rPr>
          <w:bCs/>
          <w:szCs w:val="24"/>
        </w:rPr>
        <w:t xml:space="preserve"> o</w:t>
      </w:r>
      <w:r w:rsidR="00503E10">
        <w:rPr>
          <w:bCs/>
          <w:szCs w:val="24"/>
        </w:rPr>
        <w:t xml:space="preserve">ppure accedere alla tecnologia GTL (Gas </w:t>
      </w:r>
      <w:proofErr w:type="spellStart"/>
      <w:r w:rsidR="00503E10">
        <w:rPr>
          <w:bCs/>
          <w:szCs w:val="24"/>
        </w:rPr>
        <w:t>To</w:t>
      </w:r>
      <w:proofErr w:type="spellEnd"/>
      <w:r w:rsidR="00503E10">
        <w:rPr>
          <w:bCs/>
          <w:szCs w:val="24"/>
        </w:rPr>
        <w:t xml:space="preserve"> </w:t>
      </w:r>
      <w:proofErr w:type="spellStart"/>
      <w:r w:rsidR="00503E10">
        <w:rPr>
          <w:bCs/>
          <w:szCs w:val="24"/>
        </w:rPr>
        <w:t>Liquid</w:t>
      </w:r>
      <w:proofErr w:type="spellEnd"/>
      <w:r w:rsidR="00503E10">
        <w:rPr>
          <w:bCs/>
          <w:szCs w:val="24"/>
        </w:rPr>
        <w:t>)</w:t>
      </w:r>
      <w:r w:rsidR="0027028D">
        <w:rPr>
          <w:bCs/>
          <w:szCs w:val="24"/>
        </w:rPr>
        <w:t xml:space="preserve"> </w:t>
      </w:r>
      <w:r w:rsidR="00503E10">
        <w:rPr>
          <w:bCs/>
          <w:szCs w:val="24"/>
        </w:rPr>
        <w:t xml:space="preserve">, cioè </w:t>
      </w:r>
      <w:r w:rsidR="00503E10">
        <w:rPr>
          <w:bCs/>
          <w:szCs w:val="24"/>
        </w:rPr>
        <w:lastRenderedPageBreak/>
        <w:t>un processo che combina la gassificazione di un qualsiasi combustibile organico (</w:t>
      </w:r>
      <w:proofErr w:type="spellStart"/>
      <w:r w:rsidR="00503E10">
        <w:rPr>
          <w:bCs/>
          <w:szCs w:val="24"/>
        </w:rPr>
        <w:t>pet-coke</w:t>
      </w:r>
      <w:proofErr w:type="spellEnd"/>
      <w:r w:rsidR="00503E10">
        <w:rPr>
          <w:bCs/>
          <w:szCs w:val="24"/>
        </w:rPr>
        <w:t xml:space="preserve">, biomasse, carbone, </w:t>
      </w:r>
      <w:proofErr w:type="spellStart"/>
      <w:r w:rsidR="00503E10">
        <w:rPr>
          <w:bCs/>
          <w:szCs w:val="24"/>
        </w:rPr>
        <w:t>cdr</w:t>
      </w:r>
      <w:proofErr w:type="spellEnd"/>
      <w:r w:rsidR="00503E10">
        <w:rPr>
          <w:bCs/>
          <w:szCs w:val="24"/>
        </w:rPr>
        <w:t xml:space="preserve">, gas naturale) da cui ottiene </w:t>
      </w:r>
      <w:proofErr w:type="spellStart"/>
      <w:r w:rsidR="00503E10">
        <w:rPr>
          <w:bCs/>
          <w:szCs w:val="24"/>
        </w:rPr>
        <w:t>syngas</w:t>
      </w:r>
      <w:proofErr w:type="spellEnd"/>
      <w:r w:rsidR="00503E10">
        <w:rPr>
          <w:bCs/>
          <w:szCs w:val="24"/>
        </w:rPr>
        <w:t xml:space="preserve"> (H2 e CO)  e il processo di sintesi catalitica "</w:t>
      </w:r>
      <w:proofErr w:type="spellStart"/>
      <w:r w:rsidR="00503E10">
        <w:rPr>
          <w:bCs/>
          <w:szCs w:val="24"/>
        </w:rPr>
        <w:t>fischer-t</w:t>
      </w:r>
      <w:r w:rsidR="007431CA">
        <w:rPr>
          <w:bCs/>
          <w:szCs w:val="24"/>
        </w:rPr>
        <w:t>ropsch</w:t>
      </w:r>
      <w:proofErr w:type="spellEnd"/>
      <w:r w:rsidR="007431CA">
        <w:rPr>
          <w:bCs/>
          <w:szCs w:val="24"/>
        </w:rPr>
        <w:t xml:space="preserve">" da cui si ottengono idrocarburi liquidi ad elevatissima purezza, di cui è nota la composizione </w:t>
      </w:r>
      <w:proofErr w:type="spellStart"/>
      <w:r w:rsidR="007431CA">
        <w:rPr>
          <w:bCs/>
          <w:szCs w:val="24"/>
        </w:rPr>
        <w:t>quali-quantitativa</w:t>
      </w:r>
      <w:proofErr w:type="spellEnd"/>
      <w:r w:rsidR="001651D0">
        <w:rPr>
          <w:bCs/>
          <w:szCs w:val="24"/>
        </w:rPr>
        <w:t>;</w:t>
      </w:r>
    </w:p>
    <w:p w:rsidR="001651D0" w:rsidRDefault="001651D0" w:rsidP="001651D0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 xml:space="preserve">- a realizzare a </w:t>
      </w:r>
      <w:r w:rsidR="0027028D">
        <w:rPr>
          <w:bCs/>
          <w:szCs w:val="24"/>
        </w:rPr>
        <w:t xml:space="preserve"> Niscemi   un C</w:t>
      </w:r>
      <w:r w:rsidR="00BD3377">
        <w:rPr>
          <w:bCs/>
          <w:szCs w:val="24"/>
        </w:rPr>
        <w:t xml:space="preserve">entro di ricerca </w:t>
      </w:r>
      <w:r w:rsidR="0027028D">
        <w:rPr>
          <w:bCs/>
          <w:szCs w:val="24"/>
        </w:rPr>
        <w:t xml:space="preserve">  di eccellenza, magari sotto l'egida del CNR,  per lo studio </w:t>
      </w:r>
      <w:r>
        <w:rPr>
          <w:bCs/>
          <w:szCs w:val="24"/>
        </w:rPr>
        <w:t xml:space="preserve"> e l'approfondimento delle problematiche legate agli </w:t>
      </w:r>
      <w:r w:rsidR="0027028D">
        <w:rPr>
          <w:bCs/>
          <w:szCs w:val="24"/>
        </w:rPr>
        <w:t xml:space="preserve"> effetti dell'elettromagnetismo</w:t>
      </w:r>
      <w:r>
        <w:rPr>
          <w:bCs/>
          <w:szCs w:val="24"/>
        </w:rPr>
        <w:t xml:space="preserve">. Infatti il territorio di Niscemi e il suo ecosistema   hanno  comunque ricevuto nocumento per l'impatto determinato dalla presenza di questi impianti . Sarebbe questa, non una semplice proposta compensativa, ma il riconoscimento ad un territorio martoriato  di un'opportunità anche di creazione di posti di lavoro  e di collocazione di tante intelligenze  locali, oggi costrette ad emigrare.  </w:t>
      </w:r>
    </w:p>
    <w:p w:rsidR="001651D0" w:rsidRDefault="001651D0" w:rsidP="002306D2">
      <w:pPr>
        <w:pStyle w:val="Corpodeltesto"/>
        <w:jc w:val="both"/>
        <w:rPr>
          <w:bCs/>
          <w:szCs w:val="24"/>
        </w:rPr>
      </w:pPr>
    </w:p>
    <w:p w:rsidR="001651D0" w:rsidRDefault="001651D0" w:rsidP="002306D2">
      <w:pPr>
        <w:pStyle w:val="Corpodeltesto"/>
        <w:jc w:val="both"/>
        <w:rPr>
          <w:bCs/>
          <w:szCs w:val="24"/>
        </w:rPr>
      </w:pPr>
    </w:p>
    <w:p w:rsidR="00157490" w:rsidRDefault="00157490" w:rsidP="002306D2">
      <w:pPr>
        <w:pStyle w:val="Corpodeltesto"/>
        <w:jc w:val="both"/>
        <w:rPr>
          <w:bCs/>
          <w:szCs w:val="24"/>
        </w:rPr>
      </w:pPr>
    </w:p>
    <w:p w:rsidR="00157490" w:rsidRPr="001A4A5B" w:rsidRDefault="00157490" w:rsidP="002306D2">
      <w:pPr>
        <w:pStyle w:val="Corpodeltesto"/>
        <w:jc w:val="both"/>
        <w:rPr>
          <w:bCs/>
          <w:szCs w:val="24"/>
        </w:rPr>
      </w:pPr>
    </w:p>
    <w:p w:rsidR="007C3967" w:rsidRPr="00873D52" w:rsidRDefault="007C3967">
      <w:pPr>
        <w:rPr>
          <w:b/>
        </w:rPr>
      </w:pPr>
    </w:p>
    <w:sectPr w:rsidR="007C3967" w:rsidRPr="00873D52" w:rsidSect="00F66AF5">
      <w:pgSz w:w="11906" w:h="16838"/>
      <w:pgMar w:top="2829" w:right="2954" w:bottom="1531" w:left="15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6D2"/>
    <w:rsid w:val="00055475"/>
    <w:rsid w:val="00070326"/>
    <w:rsid w:val="000D4D24"/>
    <w:rsid w:val="00116E3E"/>
    <w:rsid w:val="001353D2"/>
    <w:rsid w:val="00145274"/>
    <w:rsid w:val="00157490"/>
    <w:rsid w:val="001651D0"/>
    <w:rsid w:val="001A4A5B"/>
    <w:rsid w:val="001F0229"/>
    <w:rsid w:val="00227B8D"/>
    <w:rsid w:val="002306D2"/>
    <w:rsid w:val="0027028D"/>
    <w:rsid w:val="003133DC"/>
    <w:rsid w:val="003D38DE"/>
    <w:rsid w:val="004C5047"/>
    <w:rsid w:val="004E2E9E"/>
    <w:rsid w:val="004F56F0"/>
    <w:rsid w:val="00503E10"/>
    <w:rsid w:val="005B0F38"/>
    <w:rsid w:val="005B4EC5"/>
    <w:rsid w:val="006559A2"/>
    <w:rsid w:val="00671E13"/>
    <w:rsid w:val="006740DB"/>
    <w:rsid w:val="006900F2"/>
    <w:rsid w:val="006940C8"/>
    <w:rsid w:val="00731AAD"/>
    <w:rsid w:val="007431CA"/>
    <w:rsid w:val="007C3967"/>
    <w:rsid w:val="007D1706"/>
    <w:rsid w:val="007F0122"/>
    <w:rsid w:val="008032B8"/>
    <w:rsid w:val="00821B83"/>
    <w:rsid w:val="00873D52"/>
    <w:rsid w:val="008A401E"/>
    <w:rsid w:val="009046F4"/>
    <w:rsid w:val="00904869"/>
    <w:rsid w:val="00915530"/>
    <w:rsid w:val="00921019"/>
    <w:rsid w:val="00A366A5"/>
    <w:rsid w:val="00AB2D31"/>
    <w:rsid w:val="00AC50A7"/>
    <w:rsid w:val="00B472A5"/>
    <w:rsid w:val="00B7470A"/>
    <w:rsid w:val="00BD3377"/>
    <w:rsid w:val="00BE7F7D"/>
    <w:rsid w:val="00BF6040"/>
    <w:rsid w:val="00C26D36"/>
    <w:rsid w:val="00C45C5B"/>
    <w:rsid w:val="00CD6DF6"/>
    <w:rsid w:val="00CE11D9"/>
    <w:rsid w:val="00CF06BF"/>
    <w:rsid w:val="00DB7508"/>
    <w:rsid w:val="00DF3F6C"/>
    <w:rsid w:val="00E237EB"/>
    <w:rsid w:val="00E8553A"/>
    <w:rsid w:val="00E97204"/>
    <w:rsid w:val="00EE2EBA"/>
    <w:rsid w:val="00FB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306D2"/>
    <w:pPr>
      <w:spacing w:after="0" w:line="560" w:lineRule="exac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306D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Interlandi</dc:creator>
  <cp:lastModifiedBy>A</cp:lastModifiedBy>
  <cp:revision>2</cp:revision>
  <cp:lastPrinted>2014-04-09T11:53:00Z</cp:lastPrinted>
  <dcterms:created xsi:type="dcterms:W3CDTF">2014-04-29T18:08:00Z</dcterms:created>
  <dcterms:modified xsi:type="dcterms:W3CDTF">2014-04-29T18:08:00Z</dcterms:modified>
</cp:coreProperties>
</file>