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4" w:rsidRDefault="00654D54" w:rsidP="00654D54">
      <w:pPr>
        <w:spacing w:after="0"/>
        <w:rPr>
          <w:rFonts w:ascii="BATAVIA" w:hAnsi="BATAVIA"/>
          <w:sz w:val="24"/>
          <w:szCs w:val="24"/>
        </w:rPr>
      </w:pPr>
      <w:r w:rsidRPr="00654D54">
        <w:rPr>
          <w:rFonts w:ascii="BATAVIA" w:hAnsi="BATAVI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0A64EBC6" wp14:editId="5CB5B3EA">
            <wp:simplePos x="0" y="0"/>
            <wp:positionH relativeFrom="column">
              <wp:posOffset>-86995</wp:posOffset>
            </wp:positionH>
            <wp:positionV relativeFrom="paragraph">
              <wp:posOffset>149860</wp:posOffset>
            </wp:positionV>
            <wp:extent cx="1036320" cy="1021715"/>
            <wp:effectExtent l="0" t="0" r="0" b="6985"/>
            <wp:wrapThrough wrapText="bothSides">
              <wp:wrapPolygon edited="0">
                <wp:start x="0" y="0"/>
                <wp:lineTo x="0" y="21345"/>
                <wp:lineTo x="21044" y="21345"/>
                <wp:lineTo x="21044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D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BC" w:rsidRPr="00DC5E58" w:rsidRDefault="0071542E" w:rsidP="00654D54">
      <w:pPr>
        <w:spacing w:after="0"/>
        <w:rPr>
          <w:rFonts w:ascii="Baskerville Old Face" w:hAnsi="Baskerville Old Face"/>
          <w:sz w:val="32"/>
          <w:szCs w:val="32"/>
        </w:rPr>
      </w:pPr>
      <w:r w:rsidRPr="00DC5E58">
        <w:rPr>
          <w:rFonts w:ascii="Baskerville Old Face" w:hAnsi="Baskerville Old Face"/>
          <w:sz w:val="32"/>
          <w:szCs w:val="32"/>
        </w:rPr>
        <w:t xml:space="preserve">APPELLO DI EX DIRIGENTI DELLA </w:t>
      </w:r>
      <w:r w:rsidRPr="00DC5E58">
        <w:rPr>
          <w:rFonts w:ascii="Baskerville Old Face" w:hAnsi="Baskerville Old Face"/>
          <w:color w:val="FF0000"/>
          <w:sz w:val="32"/>
          <w:szCs w:val="32"/>
        </w:rPr>
        <w:t>CGIL</w:t>
      </w:r>
      <w:r w:rsidRPr="00DC5E58">
        <w:rPr>
          <w:rFonts w:ascii="Baskerville Old Face" w:hAnsi="Baskerville Old Face"/>
          <w:color w:val="FFC000"/>
          <w:sz w:val="32"/>
          <w:szCs w:val="32"/>
        </w:rPr>
        <w:t xml:space="preserve"> </w:t>
      </w:r>
    </w:p>
    <w:p w:rsidR="00531CBC" w:rsidRPr="00DC5E58" w:rsidRDefault="0071542E" w:rsidP="00654D54">
      <w:pPr>
        <w:spacing w:after="0"/>
        <w:rPr>
          <w:rFonts w:ascii="Baskerville Old Face" w:hAnsi="Baskerville Old Face"/>
          <w:sz w:val="32"/>
          <w:szCs w:val="32"/>
        </w:rPr>
      </w:pPr>
      <w:r w:rsidRPr="00DC5E58">
        <w:rPr>
          <w:rFonts w:ascii="Baskerville Old Face" w:hAnsi="Baskerville Old Face"/>
          <w:sz w:val="32"/>
          <w:szCs w:val="32"/>
        </w:rPr>
        <w:t>A</w:t>
      </w:r>
      <w:r w:rsidR="00531CBC" w:rsidRPr="00DC5E58">
        <w:rPr>
          <w:rFonts w:ascii="Baskerville Old Face" w:hAnsi="Baskerville Old Face"/>
          <w:sz w:val="32"/>
          <w:szCs w:val="32"/>
        </w:rPr>
        <w:t xml:space="preserve"> </w:t>
      </w:r>
      <w:r w:rsidRPr="00DC5E58">
        <w:rPr>
          <w:rFonts w:ascii="Baskerville Old Face" w:hAnsi="Baskerville Old Face"/>
          <w:sz w:val="32"/>
          <w:szCs w:val="32"/>
        </w:rPr>
        <w:t xml:space="preserve">SOSTEGNO DELLE LISTE </w:t>
      </w:r>
      <w:r w:rsidRPr="00DC5E58">
        <w:rPr>
          <w:rFonts w:ascii="Baskerville Old Face" w:hAnsi="Baskerville Old Face"/>
          <w:color w:val="FF0000"/>
          <w:sz w:val="32"/>
          <w:szCs w:val="32"/>
        </w:rPr>
        <w:t>RSU</w:t>
      </w:r>
      <w:r w:rsidRPr="00DC5E58">
        <w:rPr>
          <w:rFonts w:ascii="Baskerville Old Face" w:hAnsi="Baskerville Old Face"/>
          <w:color w:val="FFC000"/>
          <w:sz w:val="32"/>
          <w:szCs w:val="32"/>
        </w:rPr>
        <w:t xml:space="preserve"> </w:t>
      </w:r>
    </w:p>
    <w:p w:rsidR="00A52069" w:rsidRPr="00DC5E58" w:rsidRDefault="0071542E" w:rsidP="00654D54">
      <w:pPr>
        <w:spacing w:after="0"/>
        <w:rPr>
          <w:rFonts w:ascii="Baskerville Old Face" w:hAnsi="Baskerville Old Face"/>
          <w:sz w:val="32"/>
          <w:szCs w:val="32"/>
        </w:rPr>
      </w:pPr>
      <w:r w:rsidRPr="00DC5E58">
        <w:rPr>
          <w:rFonts w:ascii="Baskerville Old Face" w:hAnsi="Baskerville Old Face"/>
          <w:sz w:val="32"/>
          <w:szCs w:val="32"/>
        </w:rPr>
        <w:t>DELL’</w:t>
      </w:r>
      <w:r w:rsidRPr="00DC5E58">
        <w:rPr>
          <w:rFonts w:ascii="Baskerville Old Face" w:hAnsi="Baskerville Old Face"/>
          <w:color w:val="FF0000"/>
          <w:sz w:val="48"/>
          <w:szCs w:val="32"/>
        </w:rPr>
        <w:t>U</w:t>
      </w:r>
      <w:r w:rsidRPr="00DC5E58">
        <w:rPr>
          <w:rFonts w:ascii="Baskerville Old Face" w:hAnsi="Baskerville Old Face"/>
          <w:sz w:val="32"/>
          <w:szCs w:val="32"/>
        </w:rPr>
        <w:t xml:space="preserve">NIONE </w:t>
      </w:r>
      <w:r w:rsidRPr="00DC5E58">
        <w:rPr>
          <w:rFonts w:ascii="Baskerville Old Face" w:hAnsi="Baskerville Old Face"/>
          <w:color w:val="FF0000"/>
          <w:sz w:val="56"/>
          <w:szCs w:val="32"/>
        </w:rPr>
        <w:t>S</w:t>
      </w:r>
      <w:r w:rsidRPr="00DC5E58">
        <w:rPr>
          <w:rFonts w:ascii="Baskerville Old Face" w:hAnsi="Baskerville Old Face"/>
          <w:sz w:val="32"/>
          <w:szCs w:val="32"/>
        </w:rPr>
        <w:t xml:space="preserve">INDACALE DI </w:t>
      </w:r>
      <w:r w:rsidRPr="00DC5E58">
        <w:rPr>
          <w:rFonts w:ascii="Baskerville Old Face" w:hAnsi="Baskerville Old Face"/>
          <w:color w:val="FF0000"/>
          <w:sz w:val="48"/>
          <w:szCs w:val="32"/>
        </w:rPr>
        <w:t>B</w:t>
      </w:r>
      <w:r w:rsidRPr="00DC5E58">
        <w:rPr>
          <w:rFonts w:ascii="Baskerville Old Face" w:hAnsi="Baskerville Old Face"/>
          <w:sz w:val="32"/>
          <w:szCs w:val="32"/>
        </w:rPr>
        <w:t>ASE</w:t>
      </w:r>
    </w:p>
    <w:p w:rsidR="00654D54" w:rsidRDefault="00654D54" w:rsidP="00120B06">
      <w:pPr>
        <w:rPr>
          <w:rFonts w:ascii="Arial" w:hAnsi="Arial" w:cs="Arial"/>
          <w:b/>
          <w:sz w:val="24"/>
        </w:rPr>
      </w:pPr>
    </w:p>
    <w:p w:rsidR="00120B06" w:rsidRPr="008C18B9" w:rsidRDefault="00120B06" w:rsidP="008A79AF">
      <w:pPr>
        <w:jc w:val="both"/>
        <w:rPr>
          <w:rFonts w:ascii="Arial" w:hAnsi="Arial" w:cs="Arial"/>
          <w:b/>
          <w:sz w:val="24"/>
        </w:rPr>
      </w:pPr>
      <w:r w:rsidRPr="008C18B9">
        <w:rPr>
          <w:rFonts w:ascii="Arial" w:hAnsi="Arial" w:cs="Arial"/>
          <w:b/>
          <w:sz w:val="24"/>
        </w:rPr>
        <w:t xml:space="preserve">Le lavoratrici e i lavoratori senza sindacato sono niente. </w:t>
      </w:r>
    </w:p>
    <w:p w:rsidR="00531CBC" w:rsidRPr="00DC5E58" w:rsidRDefault="00120B06" w:rsidP="008A79AF">
      <w:pPr>
        <w:jc w:val="both"/>
        <w:rPr>
          <w:rFonts w:ascii="Arial" w:hAnsi="Arial" w:cs="Arial"/>
        </w:rPr>
      </w:pPr>
      <w:r w:rsidRPr="00DC5E58">
        <w:rPr>
          <w:rFonts w:ascii="Arial" w:hAnsi="Arial" w:cs="Arial"/>
        </w:rPr>
        <w:t xml:space="preserve">Non  è </w:t>
      </w:r>
      <w:r w:rsidR="0028529C" w:rsidRPr="00DC5E58">
        <w:rPr>
          <w:rFonts w:ascii="Arial" w:hAnsi="Arial" w:cs="Arial"/>
        </w:rPr>
        <w:t xml:space="preserve">solo </w:t>
      </w:r>
      <w:r w:rsidRPr="00DC5E58">
        <w:rPr>
          <w:rFonts w:ascii="Arial" w:hAnsi="Arial" w:cs="Arial"/>
        </w:rPr>
        <w:t xml:space="preserve">una enunciazione di principio, ma la descrizione di ciò che è accaduto in questi anni dopo </w:t>
      </w:r>
      <w:r w:rsidR="00531CBC" w:rsidRPr="00DC5E58">
        <w:rPr>
          <w:rFonts w:ascii="Arial" w:hAnsi="Arial" w:cs="Arial"/>
        </w:rPr>
        <w:t xml:space="preserve">la rinuncia </w:t>
      </w:r>
      <w:r w:rsidRPr="00DC5E58">
        <w:rPr>
          <w:rFonts w:ascii="Arial" w:hAnsi="Arial" w:cs="Arial"/>
        </w:rPr>
        <w:t xml:space="preserve">di CGIL CISL e </w:t>
      </w:r>
      <w:r w:rsidR="00531CBC" w:rsidRPr="00DC5E58">
        <w:rPr>
          <w:rFonts w:ascii="Arial" w:hAnsi="Arial" w:cs="Arial"/>
        </w:rPr>
        <w:t>UIL a ra</w:t>
      </w:r>
      <w:r w:rsidRPr="00DC5E58">
        <w:rPr>
          <w:rFonts w:ascii="Arial" w:hAnsi="Arial" w:cs="Arial"/>
        </w:rPr>
        <w:t xml:space="preserve">ppresentare il mondo del lavoro. </w:t>
      </w:r>
      <w:r w:rsidR="00531CBC" w:rsidRPr="00DC5E58">
        <w:rPr>
          <w:rFonts w:ascii="Arial" w:hAnsi="Arial" w:cs="Arial"/>
        </w:rPr>
        <w:t xml:space="preserve"> </w:t>
      </w:r>
      <w:r w:rsidRPr="00DC5E58">
        <w:rPr>
          <w:rFonts w:ascii="Arial" w:hAnsi="Arial" w:cs="Arial"/>
        </w:rPr>
        <w:t xml:space="preserve">Di fronte a leggi che cancellavano diritti, ultime in ordine di tempo l’allungamento dell’età pensionabile a quasi 70 anni, la precarizzazione di massa e la cancellazione dell’articolo 18, queste organizzazioni hanno abdicato al proprio ruolo lasciando </w:t>
      </w:r>
      <w:r w:rsidR="0028529C" w:rsidRPr="00DC5E58">
        <w:rPr>
          <w:rFonts w:ascii="Arial" w:hAnsi="Arial" w:cs="Arial"/>
        </w:rPr>
        <w:t xml:space="preserve">liberi  </w:t>
      </w:r>
      <w:r w:rsidRPr="00DC5E58">
        <w:rPr>
          <w:rFonts w:ascii="Arial" w:hAnsi="Arial" w:cs="Arial"/>
        </w:rPr>
        <w:t xml:space="preserve">i vari Governi </w:t>
      </w:r>
      <w:r w:rsidR="008C18B9" w:rsidRPr="00DC5E58">
        <w:rPr>
          <w:rFonts w:ascii="Arial" w:hAnsi="Arial" w:cs="Arial"/>
        </w:rPr>
        <w:t xml:space="preserve">che si sono succeduti negli anni, </w:t>
      </w:r>
      <w:r w:rsidRPr="00DC5E58">
        <w:rPr>
          <w:rFonts w:ascii="Arial" w:hAnsi="Arial" w:cs="Arial"/>
        </w:rPr>
        <w:t>di  riscrivere le regole del mondo del lavoro</w:t>
      </w:r>
      <w:r w:rsidR="008A79AF">
        <w:rPr>
          <w:rFonts w:ascii="Arial" w:hAnsi="Arial" w:cs="Arial"/>
        </w:rPr>
        <w:t>,</w:t>
      </w:r>
      <w:r w:rsidRPr="00DC5E58">
        <w:rPr>
          <w:rFonts w:ascii="Arial" w:hAnsi="Arial" w:cs="Arial"/>
        </w:rPr>
        <w:t xml:space="preserve"> cancellando conquiste e diritti storici.</w:t>
      </w:r>
    </w:p>
    <w:p w:rsidR="00120B06" w:rsidRPr="00DC5E58" w:rsidRDefault="00654D54" w:rsidP="008A79AF">
      <w:pPr>
        <w:jc w:val="both"/>
        <w:rPr>
          <w:rFonts w:ascii="Arial" w:hAnsi="Arial" w:cs="Arial"/>
        </w:rPr>
      </w:pPr>
      <w:r w:rsidRPr="00DC5E58">
        <w:rPr>
          <w:rFonts w:ascii="Arial" w:hAnsi="Arial" w:cs="Arial"/>
        </w:rPr>
        <w:t>Per anni</w:t>
      </w:r>
      <w:r w:rsidR="00120B06" w:rsidRPr="00DC5E58">
        <w:rPr>
          <w:rFonts w:ascii="Arial" w:hAnsi="Arial" w:cs="Arial"/>
        </w:rPr>
        <w:t xml:space="preserve"> tutti noi abbiamo combattuto </w:t>
      </w:r>
      <w:r w:rsidR="003D262D" w:rsidRPr="00DC5E58">
        <w:rPr>
          <w:rFonts w:ascii="Arial" w:hAnsi="Arial" w:cs="Arial"/>
        </w:rPr>
        <w:t xml:space="preserve">contro </w:t>
      </w:r>
      <w:r w:rsidR="00120B06" w:rsidRPr="00DC5E58">
        <w:rPr>
          <w:rFonts w:ascii="Arial" w:hAnsi="Arial" w:cs="Arial"/>
        </w:rPr>
        <w:t>questa deriva dentro la CGIL, ma abbiamo dovuto prendere atto che questa organizzazione  ha cambiato la propria natura</w:t>
      </w:r>
      <w:r w:rsidR="008A79AF">
        <w:rPr>
          <w:rFonts w:ascii="Arial" w:hAnsi="Arial" w:cs="Arial"/>
        </w:rPr>
        <w:t>,</w:t>
      </w:r>
      <w:r w:rsidR="00120B06" w:rsidRPr="00DC5E58">
        <w:rPr>
          <w:rFonts w:ascii="Arial" w:hAnsi="Arial" w:cs="Arial"/>
        </w:rPr>
        <w:t xml:space="preserve"> privilegian</w:t>
      </w:r>
      <w:r w:rsidR="008C18B9" w:rsidRPr="00DC5E58">
        <w:rPr>
          <w:rFonts w:ascii="Arial" w:hAnsi="Arial" w:cs="Arial"/>
        </w:rPr>
        <w:t>d</w:t>
      </w:r>
      <w:r w:rsidR="00120B06" w:rsidRPr="00DC5E58">
        <w:rPr>
          <w:rFonts w:ascii="Arial" w:hAnsi="Arial" w:cs="Arial"/>
        </w:rPr>
        <w:t xml:space="preserve">o gli interessi delle imprese e accettando supinamente che </w:t>
      </w:r>
      <w:r w:rsidR="003D262D" w:rsidRPr="00DC5E58">
        <w:rPr>
          <w:rFonts w:ascii="Arial" w:hAnsi="Arial" w:cs="Arial"/>
        </w:rPr>
        <w:t>a</w:t>
      </w:r>
      <w:r w:rsidR="00120B06" w:rsidRPr="00DC5E58">
        <w:rPr>
          <w:rFonts w:ascii="Arial" w:hAnsi="Arial" w:cs="Arial"/>
        </w:rPr>
        <w:t xml:space="preserve">i lavoratori e </w:t>
      </w:r>
      <w:r w:rsidR="003D262D" w:rsidRPr="00DC5E58">
        <w:rPr>
          <w:rFonts w:ascii="Arial" w:hAnsi="Arial" w:cs="Arial"/>
        </w:rPr>
        <w:t xml:space="preserve">alle </w:t>
      </w:r>
      <w:r w:rsidR="00120B06" w:rsidRPr="00DC5E58">
        <w:rPr>
          <w:rFonts w:ascii="Arial" w:hAnsi="Arial" w:cs="Arial"/>
        </w:rPr>
        <w:t xml:space="preserve">lavoratrici </w:t>
      </w:r>
      <w:r w:rsidR="008C18B9" w:rsidRPr="00DC5E58">
        <w:rPr>
          <w:rFonts w:ascii="Arial" w:hAnsi="Arial" w:cs="Arial"/>
        </w:rPr>
        <w:t xml:space="preserve">fosse </w:t>
      </w:r>
      <w:r w:rsidR="003D262D" w:rsidRPr="00DC5E58">
        <w:rPr>
          <w:rFonts w:ascii="Arial" w:hAnsi="Arial" w:cs="Arial"/>
        </w:rPr>
        <w:t xml:space="preserve">dato il compito  di pagare </w:t>
      </w:r>
      <w:r w:rsidR="008C18B9" w:rsidRPr="00DC5E58">
        <w:rPr>
          <w:rFonts w:ascii="Arial" w:hAnsi="Arial" w:cs="Arial"/>
        </w:rPr>
        <w:t>il</w:t>
      </w:r>
      <w:r w:rsidRPr="00DC5E58">
        <w:rPr>
          <w:rFonts w:ascii="Arial" w:hAnsi="Arial" w:cs="Arial"/>
        </w:rPr>
        <w:t xml:space="preserve"> costo della competitività,</w:t>
      </w:r>
      <w:r w:rsidR="008C18B9" w:rsidRPr="00DC5E58">
        <w:rPr>
          <w:rFonts w:ascii="Arial" w:hAnsi="Arial" w:cs="Arial"/>
        </w:rPr>
        <w:t xml:space="preserve"> </w:t>
      </w:r>
      <w:r w:rsidR="0028529C" w:rsidRPr="00DC5E58">
        <w:rPr>
          <w:rFonts w:ascii="Arial" w:hAnsi="Arial" w:cs="Arial"/>
        </w:rPr>
        <w:t>a</w:t>
      </w:r>
      <w:r w:rsidR="00DC5E58">
        <w:rPr>
          <w:rFonts w:ascii="Arial" w:hAnsi="Arial" w:cs="Arial"/>
        </w:rPr>
        <w:t xml:space="preserve"> cui si è aggiunto</w:t>
      </w:r>
      <w:r w:rsidRPr="00DC5E58">
        <w:rPr>
          <w:rFonts w:ascii="Arial" w:hAnsi="Arial" w:cs="Arial"/>
        </w:rPr>
        <w:t xml:space="preserve"> </w:t>
      </w:r>
      <w:r w:rsidR="0028529C" w:rsidRPr="00DC5E58">
        <w:rPr>
          <w:rFonts w:ascii="Arial" w:hAnsi="Arial" w:cs="Arial"/>
        </w:rPr>
        <w:t xml:space="preserve"> </w:t>
      </w:r>
      <w:r w:rsidRPr="00DC5E58">
        <w:rPr>
          <w:rFonts w:ascii="Arial" w:hAnsi="Arial" w:cs="Arial"/>
        </w:rPr>
        <w:t xml:space="preserve">il prezzo </w:t>
      </w:r>
      <w:r w:rsidR="0028529C" w:rsidRPr="00DC5E58">
        <w:rPr>
          <w:rFonts w:ascii="Arial" w:hAnsi="Arial" w:cs="Arial"/>
        </w:rPr>
        <w:t>del</w:t>
      </w:r>
      <w:r w:rsidR="003D262D" w:rsidRPr="00DC5E58">
        <w:rPr>
          <w:rFonts w:ascii="Arial" w:hAnsi="Arial" w:cs="Arial"/>
        </w:rPr>
        <w:t>la crisi</w:t>
      </w:r>
      <w:r w:rsidR="008C18B9" w:rsidRPr="00DC5E58">
        <w:rPr>
          <w:rFonts w:ascii="Arial" w:hAnsi="Arial" w:cs="Arial"/>
        </w:rPr>
        <w:t xml:space="preserve"> oggi</w:t>
      </w:r>
      <w:r w:rsidR="0028529C" w:rsidRPr="00DC5E58">
        <w:rPr>
          <w:rFonts w:ascii="Arial" w:hAnsi="Arial" w:cs="Arial"/>
        </w:rPr>
        <w:t xml:space="preserve">. il pubblico impiego </w:t>
      </w:r>
      <w:r w:rsidR="00DC5E58">
        <w:rPr>
          <w:rFonts w:ascii="Arial" w:hAnsi="Arial" w:cs="Arial"/>
        </w:rPr>
        <w:t xml:space="preserve">è l’esempio lampante </w:t>
      </w:r>
      <w:r w:rsidR="0028529C" w:rsidRPr="00DC5E58">
        <w:rPr>
          <w:rFonts w:ascii="Arial" w:hAnsi="Arial" w:cs="Arial"/>
        </w:rPr>
        <w:t xml:space="preserve">dove si è contrastato </w:t>
      </w:r>
      <w:r w:rsidR="00DC5E58">
        <w:rPr>
          <w:rFonts w:ascii="Arial" w:hAnsi="Arial" w:cs="Arial"/>
        </w:rPr>
        <w:t xml:space="preserve">solo </w:t>
      </w:r>
      <w:r w:rsidR="0028529C" w:rsidRPr="00DC5E58">
        <w:rPr>
          <w:rFonts w:ascii="Arial" w:hAnsi="Arial" w:cs="Arial"/>
        </w:rPr>
        <w:t>con dichiarazioni stampa il blocco dei contratti, la riduzione degli organic</w:t>
      </w:r>
      <w:r w:rsidRPr="00DC5E58">
        <w:rPr>
          <w:rFonts w:ascii="Arial" w:hAnsi="Arial" w:cs="Arial"/>
        </w:rPr>
        <w:t>i e</w:t>
      </w:r>
      <w:r w:rsidR="0028529C" w:rsidRPr="00DC5E58">
        <w:rPr>
          <w:rFonts w:ascii="Arial" w:hAnsi="Arial" w:cs="Arial"/>
        </w:rPr>
        <w:t xml:space="preserve"> dei servizi attuati con la spending review.</w:t>
      </w:r>
    </w:p>
    <w:p w:rsidR="003D262D" w:rsidRPr="00DC5E58" w:rsidRDefault="003D262D" w:rsidP="008A79AF">
      <w:pPr>
        <w:jc w:val="both"/>
        <w:rPr>
          <w:rFonts w:ascii="Arial" w:hAnsi="Arial" w:cs="Arial"/>
        </w:rPr>
      </w:pPr>
      <w:r w:rsidRPr="00DC5E58">
        <w:rPr>
          <w:rFonts w:ascii="Arial" w:hAnsi="Arial" w:cs="Arial"/>
        </w:rPr>
        <w:t>Noi continuiamo a pensare che sia indispensabile la presenza di un sindacato che organizzi la resistenza e la lotta delle lavoratrici e dei lavoratori</w:t>
      </w:r>
      <w:r w:rsidR="008C18B9" w:rsidRPr="00DC5E58">
        <w:rPr>
          <w:rFonts w:ascii="Arial" w:hAnsi="Arial" w:cs="Arial"/>
        </w:rPr>
        <w:t xml:space="preserve">. Solo cambiando i rapporti di forza possiamo avere la speranza di </w:t>
      </w:r>
      <w:r w:rsidRPr="00DC5E58">
        <w:rPr>
          <w:rFonts w:ascii="Arial" w:hAnsi="Arial" w:cs="Arial"/>
        </w:rPr>
        <w:t xml:space="preserve">riprenderci ciò che ci è stato tolto. </w:t>
      </w:r>
    </w:p>
    <w:p w:rsidR="003D262D" w:rsidRPr="00DC5E58" w:rsidRDefault="003D262D" w:rsidP="008A79AF">
      <w:pPr>
        <w:jc w:val="both"/>
        <w:rPr>
          <w:rFonts w:ascii="Arial" w:hAnsi="Arial" w:cs="Arial"/>
        </w:rPr>
      </w:pPr>
      <w:r w:rsidRPr="00DC5E58">
        <w:rPr>
          <w:rFonts w:ascii="Arial" w:hAnsi="Arial" w:cs="Arial"/>
        </w:rPr>
        <w:t>Dopo anni di militanza nella CGIL abbiamo lasciato questa organizzazione, rifiutando di continuare ad accettare la politica della limitazione de</w:t>
      </w:r>
      <w:r w:rsidR="00654D54" w:rsidRPr="00DC5E58">
        <w:rPr>
          <w:rFonts w:ascii="Arial" w:hAnsi="Arial" w:cs="Arial"/>
        </w:rPr>
        <w:t>l danno</w:t>
      </w:r>
      <w:r w:rsidRPr="00DC5E58">
        <w:rPr>
          <w:rFonts w:ascii="Arial" w:hAnsi="Arial" w:cs="Arial"/>
        </w:rPr>
        <w:t xml:space="preserve">. Al termine di questo </w:t>
      </w:r>
      <w:r w:rsidR="008C18B9" w:rsidRPr="00DC5E58">
        <w:rPr>
          <w:rFonts w:ascii="Arial" w:hAnsi="Arial" w:cs="Arial"/>
        </w:rPr>
        <w:t>percorso voluto da Governi</w:t>
      </w:r>
      <w:r w:rsidRPr="00DC5E58">
        <w:rPr>
          <w:rFonts w:ascii="Arial" w:hAnsi="Arial" w:cs="Arial"/>
        </w:rPr>
        <w:t xml:space="preserve"> e imprese, la </w:t>
      </w:r>
      <w:r w:rsidR="00654D54" w:rsidRPr="00DC5E58">
        <w:rPr>
          <w:rFonts w:ascii="Arial" w:hAnsi="Arial" w:cs="Arial"/>
        </w:rPr>
        <w:t>“</w:t>
      </w:r>
      <w:r w:rsidRPr="00DC5E58">
        <w:rPr>
          <w:rFonts w:ascii="Arial" w:hAnsi="Arial" w:cs="Arial"/>
        </w:rPr>
        <w:t>limitazione</w:t>
      </w:r>
      <w:r w:rsidR="00654D54" w:rsidRPr="00DC5E58">
        <w:rPr>
          <w:rFonts w:ascii="Arial" w:hAnsi="Arial" w:cs="Arial"/>
        </w:rPr>
        <w:t>”</w:t>
      </w:r>
      <w:r w:rsidRPr="00DC5E58">
        <w:rPr>
          <w:rFonts w:ascii="Arial" w:hAnsi="Arial" w:cs="Arial"/>
        </w:rPr>
        <w:t xml:space="preserve"> del danno </w:t>
      </w:r>
      <w:r w:rsidR="00654D54" w:rsidRPr="00DC5E58">
        <w:rPr>
          <w:rFonts w:ascii="Arial" w:hAnsi="Arial" w:cs="Arial"/>
        </w:rPr>
        <w:t>si è concretizzata nella “</w:t>
      </w:r>
      <w:r w:rsidR="0028529C" w:rsidRPr="00DC5E58">
        <w:rPr>
          <w:rFonts w:ascii="Arial" w:hAnsi="Arial" w:cs="Arial"/>
        </w:rPr>
        <w:t>rateizzazione</w:t>
      </w:r>
      <w:r w:rsidR="00654D54" w:rsidRPr="00DC5E58">
        <w:rPr>
          <w:rFonts w:ascii="Arial" w:hAnsi="Arial" w:cs="Arial"/>
        </w:rPr>
        <w:t>”</w:t>
      </w:r>
      <w:r w:rsidR="0028529C" w:rsidRPr="00DC5E58">
        <w:rPr>
          <w:rFonts w:ascii="Arial" w:hAnsi="Arial" w:cs="Arial"/>
        </w:rPr>
        <w:t xml:space="preserve"> del danno.</w:t>
      </w:r>
      <w:r w:rsidRPr="00DC5E58">
        <w:rPr>
          <w:rFonts w:ascii="Arial" w:hAnsi="Arial" w:cs="Arial"/>
        </w:rPr>
        <w:t xml:space="preserve"> </w:t>
      </w:r>
      <w:r w:rsidR="0028529C" w:rsidRPr="00DC5E58">
        <w:rPr>
          <w:rFonts w:ascii="Arial" w:hAnsi="Arial" w:cs="Arial"/>
        </w:rPr>
        <w:t>A</w:t>
      </w:r>
      <w:r w:rsidRPr="00DC5E58">
        <w:rPr>
          <w:rFonts w:ascii="Arial" w:hAnsi="Arial" w:cs="Arial"/>
        </w:rPr>
        <w:t xml:space="preserve">lla fine </w:t>
      </w:r>
      <w:r w:rsidR="008C18B9" w:rsidRPr="00DC5E58">
        <w:rPr>
          <w:rFonts w:ascii="Arial" w:hAnsi="Arial" w:cs="Arial"/>
        </w:rPr>
        <w:t xml:space="preserve">si è realizzato </w:t>
      </w:r>
      <w:r w:rsidRPr="00DC5E58">
        <w:rPr>
          <w:rFonts w:ascii="Arial" w:hAnsi="Arial" w:cs="Arial"/>
        </w:rPr>
        <w:t xml:space="preserve">tutto ciò </w:t>
      </w:r>
      <w:r w:rsidR="0028529C" w:rsidRPr="00DC5E58">
        <w:rPr>
          <w:rFonts w:ascii="Arial" w:hAnsi="Arial" w:cs="Arial"/>
        </w:rPr>
        <w:t>che</w:t>
      </w:r>
      <w:r w:rsidR="008A79AF">
        <w:rPr>
          <w:rFonts w:ascii="Arial" w:hAnsi="Arial" w:cs="Arial"/>
        </w:rPr>
        <w:t>,</w:t>
      </w:r>
      <w:r w:rsidR="0028529C" w:rsidRPr="00DC5E58">
        <w:rPr>
          <w:rFonts w:ascii="Arial" w:hAnsi="Arial" w:cs="Arial"/>
        </w:rPr>
        <w:t xml:space="preserve"> s</w:t>
      </w:r>
      <w:r w:rsidR="008C18B9" w:rsidRPr="00DC5E58">
        <w:rPr>
          <w:rFonts w:ascii="Arial" w:hAnsi="Arial" w:cs="Arial"/>
        </w:rPr>
        <w:t>in dall’inizio</w:t>
      </w:r>
      <w:r w:rsidR="008A79AF">
        <w:rPr>
          <w:rFonts w:ascii="Arial" w:hAnsi="Arial" w:cs="Arial"/>
        </w:rPr>
        <w:t>,</w:t>
      </w:r>
      <w:r w:rsidR="008C18B9" w:rsidRPr="00DC5E58">
        <w:rPr>
          <w:rFonts w:ascii="Arial" w:hAnsi="Arial" w:cs="Arial"/>
        </w:rPr>
        <w:t xml:space="preserve"> era stato proposto contro gli interessi delle lavoratrici e dei lavoratori.</w:t>
      </w:r>
    </w:p>
    <w:p w:rsidR="008C18B9" w:rsidRPr="00DC5E58" w:rsidRDefault="008C18B9" w:rsidP="008A79AF">
      <w:pPr>
        <w:jc w:val="both"/>
        <w:rPr>
          <w:rFonts w:ascii="Arial" w:hAnsi="Arial" w:cs="Arial"/>
        </w:rPr>
      </w:pPr>
      <w:r w:rsidRPr="00DC5E58">
        <w:rPr>
          <w:rFonts w:ascii="Arial" w:hAnsi="Arial" w:cs="Arial"/>
        </w:rPr>
        <w:t xml:space="preserve">Oggi siamo </w:t>
      </w:r>
      <w:r w:rsidR="00654D54" w:rsidRPr="00DC5E58">
        <w:rPr>
          <w:rFonts w:ascii="Arial" w:hAnsi="Arial" w:cs="Arial"/>
        </w:rPr>
        <w:t xml:space="preserve">iscritti  e militanti </w:t>
      </w:r>
      <w:r w:rsidRPr="00DC5E58">
        <w:rPr>
          <w:rFonts w:ascii="Arial" w:hAnsi="Arial" w:cs="Arial"/>
        </w:rPr>
        <w:t xml:space="preserve"> </w:t>
      </w:r>
      <w:r w:rsidR="00654D54" w:rsidRPr="00DC5E58">
        <w:rPr>
          <w:rFonts w:ascii="Arial" w:hAnsi="Arial" w:cs="Arial"/>
        </w:rPr>
        <w:t xml:space="preserve">di </w:t>
      </w:r>
      <w:r w:rsidRPr="00DC5E58">
        <w:rPr>
          <w:rFonts w:ascii="Arial" w:hAnsi="Arial" w:cs="Arial"/>
        </w:rPr>
        <w:t xml:space="preserve">USB. E’ stata per noi una scelta sofferta ma naturale. In USB abbiamo trovato la nostra casa, il sindacato che vogliamo, il sindacato che serve. Una vera alternativa sindacale. </w:t>
      </w:r>
    </w:p>
    <w:p w:rsidR="008C18B9" w:rsidRPr="00DC5E58" w:rsidRDefault="00D47641" w:rsidP="008A79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853220">
        <w:rPr>
          <w:rFonts w:ascii="Arial" w:hAnsi="Arial" w:cs="Arial"/>
        </w:rPr>
        <w:t>iù saremo e più tutti insieme avremo la forza di</w:t>
      </w:r>
      <w:r w:rsidR="008C18B9" w:rsidRPr="00DC5E58">
        <w:rPr>
          <w:rFonts w:ascii="Arial" w:hAnsi="Arial" w:cs="Arial"/>
        </w:rPr>
        <w:t xml:space="preserve"> ricostruire il grande sindacato di classe e di massa di cui abbiamo bisogno per tornare </w:t>
      </w:r>
      <w:r w:rsidR="00DC5E58" w:rsidRPr="00DC5E58">
        <w:rPr>
          <w:rFonts w:ascii="Arial" w:hAnsi="Arial" w:cs="Arial"/>
        </w:rPr>
        <w:t xml:space="preserve">a vivere in </w:t>
      </w:r>
      <w:r w:rsidR="008C18B9" w:rsidRPr="00DC5E58">
        <w:rPr>
          <w:rFonts w:ascii="Arial" w:hAnsi="Arial" w:cs="Arial"/>
        </w:rPr>
        <w:t>una società civile degna di questo nome.</w:t>
      </w:r>
    </w:p>
    <w:p w:rsidR="008C18B9" w:rsidRPr="00DC5E58" w:rsidRDefault="008C18B9" w:rsidP="008A79AF">
      <w:pPr>
        <w:spacing w:after="0"/>
        <w:jc w:val="both"/>
        <w:rPr>
          <w:rFonts w:ascii="Arial" w:hAnsi="Arial" w:cs="Arial"/>
        </w:rPr>
      </w:pPr>
      <w:r w:rsidRPr="00DC5E58">
        <w:rPr>
          <w:rFonts w:ascii="Arial" w:hAnsi="Arial" w:cs="Arial"/>
        </w:rPr>
        <w:t>Per questo vi invitiamo a candidarvi nelle l</w:t>
      </w:r>
      <w:r w:rsidR="00853220">
        <w:rPr>
          <w:rFonts w:ascii="Arial" w:hAnsi="Arial" w:cs="Arial"/>
        </w:rPr>
        <w:t>iste di USB</w:t>
      </w:r>
      <w:r w:rsidRPr="00DC5E58">
        <w:rPr>
          <w:rFonts w:ascii="Arial" w:hAnsi="Arial" w:cs="Arial"/>
        </w:rPr>
        <w:t>,</w:t>
      </w:r>
      <w:r w:rsidR="008F2678">
        <w:rPr>
          <w:rFonts w:ascii="Arial" w:hAnsi="Arial" w:cs="Arial"/>
        </w:rPr>
        <w:t xml:space="preserve"> a sostenere i nostri candidati</w:t>
      </w:r>
      <w:r w:rsidRPr="00DC5E58">
        <w:rPr>
          <w:rFonts w:ascii="Arial" w:hAnsi="Arial" w:cs="Arial"/>
        </w:rPr>
        <w:t xml:space="preserve"> ed anche ad iscrivervi.</w:t>
      </w:r>
    </w:p>
    <w:p w:rsidR="0028529C" w:rsidRPr="00DC5E58" w:rsidRDefault="008C18B9" w:rsidP="008A79AF">
      <w:pPr>
        <w:spacing w:after="0"/>
        <w:jc w:val="both"/>
        <w:rPr>
          <w:rFonts w:ascii="Arial" w:hAnsi="Arial" w:cs="Arial"/>
        </w:rPr>
      </w:pPr>
      <w:r w:rsidRPr="00DC5E58">
        <w:rPr>
          <w:rFonts w:ascii="Arial" w:hAnsi="Arial" w:cs="Arial"/>
        </w:rPr>
        <w:t xml:space="preserve">Le elezioni </w:t>
      </w:r>
      <w:r w:rsidR="0028529C" w:rsidRPr="00DC5E58">
        <w:rPr>
          <w:rFonts w:ascii="Arial" w:hAnsi="Arial" w:cs="Arial"/>
        </w:rPr>
        <w:t xml:space="preserve">delle </w:t>
      </w:r>
      <w:r w:rsidR="00DC5E58" w:rsidRPr="00DC5E58">
        <w:rPr>
          <w:rFonts w:ascii="Arial" w:hAnsi="Arial" w:cs="Arial"/>
        </w:rPr>
        <w:t>RSU</w:t>
      </w:r>
      <w:r w:rsidR="0028529C" w:rsidRPr="00DC5E58">
        <w:rPr>
          <w:rFonts w:ascii="Arial" w:hAnsi="Arial" w:cs="Arial"/>
        </w:rPr>
        <w:t xml:space="preserve"> nel Pubblico Impiego </w:t>
      </w:r>
      <w:r w:rsidR="00853220">
        <w:rPr>
          <w:rFonts w:ascii="Arial" w:hAnsi="Arial" w:cs="Arial"/>
        </w:rPr>
        <w:t xml:space="preserve">sono un’importante occasione </w:t>
      </w:r>
      <w:r w:rsidR="00654D54" w:rsidRPr="00DC5E58">
        <w:rPr>
          <w:rFonts w:ascii="Arial" w:hAnsi="Arial" w:cs="Arial"/>
        </w:rPr>
        <w:t xml:space="preserve">in cui la voce </w:t>
      </w:r>
      <w:r w:rsidR="0028529C" w:rsidRPr="00DC5E58">
        <w:rPr>
          <w:rFonts w:ascii="Arial" w:hAnsi="Arial" w:cs="Arial"/>
        </w:rPr>
        <w:t xml:space="preserve">dei lavoratori e delle lavoratrici </w:t>
      </w:r>
      <w:r w:rsidR="008F2678">
        <w:rPr>
          <w:rFonts w:ascii="Arial" w:hAnsi="Arial" w:cs="Arial"/>
        </w:rPr>
        <w:t>si alzi chiara</w:t>
      </w:r>
      <w:r w:rsidR="0028529C" w:rsidRPr="00DC5E58">
        <w:rPr>
          <w:rFonts w:ascii="Arial" w:hAnsi="Arial" w:cs="Arial"/>
        </w:rPr>
        <w:t xml:space="preserve"> e forte per dire</w:t>
      </w:r>
      <w:r w:rsidR="00DC5E58" w:rsidRPr="00DC5E58">
        <w:rPr>
          <w:rFonts w:ascii="Arial" w:hAnsi="Arial" w:cs="Arial"/>
        </w:rPr>
        <w:t>:</w:t>
      </w:r>
    </w:p>
    <w:p w:rsidR="008C18B9" w:rsidRPr="00DC5E58" w:rsidRDefault="0028529C" w:rsidP="008A79AF">
      <w:pPr>
        <w:jc w:val="both"/>
        <w:rPr>
          <w:rFonts w:ascii="Baskerville Old Face" w:hAnsi="Baskerville Old Face" w:cs="Arial"/>
          <w:b/>
          <w:color w:val="FF0000"/>
          <w:sz w:val="44"/>
        </w:rPr>
      </w:pPr>
      <w:r w:rsidRPr="00DC5E58">
        <w:rPr>
          <w:rFonts w:ascii="Baskerville Old Face" w:hAnsi="Baskerville Old Face" w:cs="Arial"/>
          <w:b/>
          <w:color w:val="FF0000"/>
          <w:sz w:val="44"/>
        </w:rPr>
        <w:t>”Un altro sindacato è possibile”</w:t>
      </w:r>
    </w:p>
    <w:p w:rsidR="0028529C" w:rsidRDefault="00DC5E58" w:rsidP="008A79AF">
      <w:pPr>
        <w:jc w:val="both"/>
        <w:rPr>
          <w:rFonts w:ascii="Baskerville Old Face" w:hAnsi="Baskerville Old Face" w:cs="Arial"/>
          <w:b/>
          <w:color w:val="FF0000"/>
          <w:sz w:val="44"/>
          <w:szCs w:val="44"/>
        </w:rPr>
      </w:pPr>
      <w:r w:rsidRPr="00DC5E58">
        <w:rPr>
          <w:rFonts w:ascii="Baskerville Old Face" w:hAnsi="Baskerville Old Face" w:cs="Arial"/>
          <w:b/>
          <w:color w:val="FF0000"/>
          <w:sz w:val="44"/>
          <w:szCs w:val="44"/>
        </w:rPr>
        <w:t xml:space="preserve">Votare e aderire a USB </w:t>
      </w:r>
      <w:r w:rsidR="00654D54" w:rsidRPr="00DC5E58">
        <w:rPr>
          <w:rFonts w:ascii="Baskerville Old Face" w:hAnsi="Baskerville Old Face" w:cs="Arial"/>
          <w:b/>
          <w:color w:val="FF0000"/>
          <w:sz w:val="44"/>
          <w:szCs w:val="44"/>
        </w:rPr>
        <w:t>è la strada</w:t>
      </w:r>
      <w:r w:rsidRPr="00DC5E58">
        <w:rPr>
          <w:rFonts w:ascii="Baskerville Old Face" w:hAnsi="Baskerville Old Face" w:cs="Arial"/>
          <w:b/>
          <w:color w:val="FF0000"/>
          <w:sz w:val="44"/>
          <w:szCs w:val="44"/>
        </w:rPr>
        <w:t xml:space="preserve"> giusta</w:t>
      </w:r>
    </w:p>
    <w:p w:rsidR="00D210DC" w:rsidRPr="004A23B9" w:rsidRDefault="004A23B9" w:rsidP="008A79AF">
      <w:pPr>
        <w:jc w:val="both"/>
        <w:rPr>
          <w:rFonts w:ascii="Baskerville Old Face" w:hAnsi="Baskerville Old Face" w:cs="Arial"/>
          <w:b/>
          <w:sz w:val="36"/>
          <w:szCs w:val="44"/>
        </w:rPr>
      </w:pPr>
      <w:r w:rsidRPr="004A23B9">
        <w:rPr>
          <w:rFonts w:ascii="Baskerville Old Face" w:hAnsi="Baskerville Old Face" w:cs="Arial"/>
          <w:b/>
          <w:sz w:val="36"/>
          <w:szCs w:val="44"/>
        </w:rPr>
        <w:lastRenderedPageBreak/>
        <w:t>adesioni</w:t>
      </w:r>
    </w:p>
    <w:tbl>
      <w:tblPr>
        <w:tblW w:w="10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531"/>
        <w:gridCol w:w="5599"/>
        <w:gridCol w:w="146"/>
        <w:gridCol w:w="146"/>
        <w:gridCol w:w="146"/>
        <w:gridCol w:w="974"/>
      </w:tblGrid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Raffaele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Atzeri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 Direttivo regionale Funzione Pubblica CGIL  Cagliari;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Autiero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RSU FILT CGIL ANM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Gianfranco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Besenzoni</w:t>
            </w:r>
            <w:proofErr w:type="spellEnd"/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già Presidente  Collegio Ispettori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Filcams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nazionale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Bonanese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CGIL Foggia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Sabino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Revisore dei conti Funzione Pubblica Foggia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Busetta</w:t>
            </w:r>
            <w:proofErr w:type="spellEnd"/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RSA CGIL VV.F. Responsabile Pantelleria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Calabrese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Funzione Pubblica Napoli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Calca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Regionale FLAI CGIL  Molise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Caricato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 Generale Funzione Pubblica CGIL Lecce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Ezio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Casagranda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già Segretario Generale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Filcams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Trentino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Cavallone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Segretaria FLC CGIL  - Foggia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Graziella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Cetorelli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Segretaria Funzione Pubblica CGIL Terni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Sonia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Circosta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Segretaria FLC CGIL Reggio Calabria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Colagrande</w:t>
            </w:r>
            <w:proofErr w:type="spellEnd"/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Presidente Direttivo Funzione Pubblica CGIL Terni e RSU comune Terni</w:t>
            </w: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Fabrizio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Collazzoni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Generale  Funzione Pubblica CGIL Terni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D'Antoni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SLC  CGIL Roma Nord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Giuseppe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Bello</w:t>
            </w:r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già  Direttivo provinciale Funzione Pubblica CGIL Trapani  - RSA CGIL VV.FF.</w:t>
            </w: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Nicolò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Serro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 Segretario generale Funzione Pubblica CGIL Trapani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Blasi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CGIL Cosenza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Matteo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provinciale Funzione Pubblica CGIL Foggia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Pumpo</w:t>
            </w:r>
            <w:proofErr w:type="spellEnd"/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Provinciale Funzione Pubblica CGIL Foggia - RSA Terzo settore</w:t>
            </w: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Doganieri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RSU CGIL Ente Molise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Favetta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 regionale Funzione Pubblica CGIL Umbria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Gobbo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già Collegio di Verifica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Filcams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Lazio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Grassi</w:t>
            </w:r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già Presidente Direttivo Funzione Pubblica CGIL Foggia e RSU IZS </w:t>
            </w: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Griselli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Regionale FLAI CGIL Molise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Ianaro</w:t>
            </w:r>
            <w:proofErr w:type="spellEnd"/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provinciale SPI CGIL Vicenza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Locci 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 Funzione Pubblica CGIL Cagliari;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Luciano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Lorandi</w:t>
            </w:r>
            <w:proofErr w:type="spellEnd"/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già Presidente Direttivo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Filcams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Trentino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Lorenzi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SLC CGIL Roma Nord - RSU Telecom Italia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Eugenio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Magri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provinciale SPI CGIL Vicenza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provinciale Funzione Pubblica CGIL Trapani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Marra</w:t>
            </w:r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già componente delegazione trattante Funzione Pubblica CGIL Corte dei Conti</w:t>
            </w: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Fernando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Mastrogiorgio</w:t>
            </w:r>
            <w:proofErr w:type="spellEnd"/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Regionale Funzione Pubblica Molise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Bontà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Mellì</w:t>
            </w:r>
            <w:proofErr w:type="spellEnd"/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provinciale FP CGIL TRAPANI - RSU Comune Petrosino</w:t>
            </w: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Perelli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giò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RSU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FLC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CGIL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Tisparke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Peroni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Segretaria nazionale Funzione Pubblica CGIL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Alessandra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Perrotta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CGIL Regionale  Liguria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Pimpinella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già Collegio Nazionale dei Sindaci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Filcams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CGIL e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RSA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Gucci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Comitato Centrale FIOM CGIL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 Paolo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Rizzotto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RSU CGIL Belice Ambiente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Generale CGIL Cosenza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Scarpa</w:t>
            </w:r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già Vicepresidente Direttivo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CGIL e Segretario nazionale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Filcams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CGIL</w:t>
            </w: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Schifone</w:t>
            </w:r>
            <w:proofErr w:type="spellEnd"/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regionale FILT CGIL Piemonte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Tabbida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Siena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Segretario  Generale Funzione Pubblica CGIL Catania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Francesca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Tavano</w:t>
            </w:r>
            <w:proofErr w:type="spellEnd"/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Segretaria generale Funzione Pubblica CGIL Foggia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Luisa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Todisco</w:t>
            </w:r>
            <w:proofErr w:type="spellEnd"/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Regionale FILT CGIL Campania - RSU Metro Napoli</w:t>
            </w: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Ignazio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Ulmone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RSA CGIL Trapani Servizi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Adolfo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Vallini</w:t>
            </w:r>
            <w:proofErr w:type="spellEnd"/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già Consulta nazionale RLS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FILT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CGIL - </w:t>
            </w:r>
            <w:proofErr w:type="spellStart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Rls</w:t>
            </w:r>
            <w:proofErr w:type="spellEnd"/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Napoli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Loris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Zambon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CGIL Roma centro- RSA Gucci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A23B9" w:rsidRPr="004A23B9" w:rsidTr="004A23B9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Zizzo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A2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già Direttivo Funzione Pubblica Foggia CGIL  - RSU INPDAP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9" w:rsidRPr="004A23B9" w:rsidRDefault="004A23B9" w:rsidP="004A2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A23B9" w:rsidRDefault="004A23B9" w:rsidP="008A79AF">
      <w:pPr>
        <w:pStyle w:val="Paragrafoelenco"/>
        <w:jc w:val="both"/>
        <w:rPr>
          <w:rFonts w:ascii="Arial" w:hAnsi="Arial" w:cs="Arial"/>
          <w:b/>
        </w:rPr>
      </w:pPr>
    </w:p>
    <w:p w:rsidR="004A23B9" w:rsidRDefault="004A23B9" w:rsidP="008A79AF">
      <w:pPr>
        <w:pStyle w:val="Paragrafoelenco"/>
        <w:jc w:val="both"/>
        <w:rPr>
          <w:rFonts w:ascii="Arial" w:hAnsi="Arial" w:cs="Arial"/>
          <w:b/>
        </w:rPr>
      </w:pPr>
    </w:p>
    <w:p w:rsidR="008A79AF" w:rsidRPr="008A79AF" w:rsidRDefault="008A79AF" w:rsidP="008A79A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A79A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nviare </w:t>
      </w:r>
      <w:r w:rsidR="004A23B9">
        <w:rPr>
          <w:rFonts w:ascii="Arial" w:hAnsi="Arial" w:cs="Arial"/>
          <w:b/>
        </w:rPr>
        <w:t xml:space="preserve">ulteriori </w:t>
      </w:r>
      <w:r>
        <w:rPr>
          <w:rFonts w:ascii="Arial" w:hAnsi="Arial" w:cs="Arial"/>
          <w:b/>
        </w:rPr>
        <w:t xml:space="preserve">adesioni </w:t>
      </w:r>
      <w:r w:rsidRPr="008A79AF">
        <w:rPr>
          <w:rFonts w:ascii="Arial" w:hAnsi="Arial" w:cs="Arial"/>
          <w:b/>
        </w:rPr>
        <w:t>alla email m.scarpa@usb.it</w:t>
      </w:r>
    </w:p>
    <w:sectPr w:rsidR="008A79AF" w:rsidRPr="008A7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VIA">
    <w:altName w:val="Symbol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207"/>
    <w:multiLevelType w:val="hybridMultilevel"/>
    <w:tmpl w:val="5CCC9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45F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0A40"/>
    <w:multiLevelType w:val="hybridMultilevel"/>
    <w:tmpl w:val="D1BA4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2E"/>
    <w:rsid w:val="00120B06"/>
    <w:rsid w:val="0028529C"/>
    <w:rsid w:val="003D262D"/>
    <w:rsid w:val="004A23B9"/>
    <w:rsid w:val="00531CBC"/>
    <w:rsid w:val="005C065B"/>
    <w:rsid w:val="00654D54"/>
    <w:rsid w:val="0071542E"/>
    <w:rsid w:val="00853220"/>
    <w:rsid w:val="008A79AF"/>
    <w:rsid w:val="008C18B9"/>
    <w:rsid w:val="008F2678"/>
    <w:rsid w:val="00A52069"/>
    <w:rsid w:val="00B7592C"/>
    <w:rsid w:val="00D210DC"/>
    <w:rsid w:val="00D47641"/>
    <w:rsid w:val="00D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Nazionale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nessuno</dc:creator>
  <cp:lastModifiedBy>Ufficio Stampa</cp:lastModifiedBy>
  <cp:revision>2</cp:revision>
  <dcterms:created xsi:type="dcterms:W3CDTF">2015-01-30T14:30:00Z</dcterms:created>
  <dcterms:modified xsi:type="dcterms:W3CDTF">2015-01-30T14:30:00Z</dcterms:modified>
</cp:coreProperties>
</file>